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EBF" w:rsidRPr="00D60EDE" w:rsidRDefault="00367EBF" w:rsidP="00367EBF">
      <w:pPr>
        <w:pBdr>
          <w:top w:val="single" w:sz="4" w:space="1" w:color="auto"/>
          <w:left w:val="single" w:sz="4" w:space="4" w:color="auto"/>
          <w:bottom w:val="single" w:sz="4" w:space="1" w:color="auto"/>
          <w:right w:val="single" w:sz="4" w:space="4" w:color="auto"/>
        </w:pBdr>
        <w:spacing w:after="0"/>
        <w:ind w:left="-284" w:right="-164"/>
        <w:jc w:val="center"/>
        <w:rPr>
          <w:rFonts w:ascii="Cambria" w:hAnsi="Cambria"/>
          <w:b/>
          <w:sz w:val="8"/>
          <w:szCs w:val="8"/>
        </w:rPr>
      </w:pPr>
    </w:p>
    <w:p w:rsidR="00367EBF" w:rsidRPr="00D60EDE" w:rsidRDefault="00367EBF" w:rsidP="00367EBF">
      <w:pPr>
        <w:pBdr>
          <w:top w:val="single" w:sz="4" w:space="1" w:color="auto"/>
          <w:left w:val="single" w:sz="4" w:space="4" w:color="auto"/>
          <w:bottom w:val="single" w:sz="4" w:space="1" w:color="auto"/>
          <w:right w:val="single" w:sz="4" w:space="4" w:color="auto"/>
        </w:pBdr>
        <w:spacing w:after="0"/>
        <w:ind w:left="-284" w:right="-164"/>
        <w:jc w:val="center"/>
        <w:rPr>
          <w:rFonts w:ascii="Cambria" w:hAnsi="Cambria"/>
          <w:b/>
          <w:sz w:val="40"/>
          <w:szCs w:val="40"/>
        </w:rPr>
      </w:pPr>
      <w:r w:rsidRPr="009B7477">
        <w:rPr>
          <w:b/>
          <w:color w:val="0070C0"/>
          <w:sz w:val="40"/>
          <w:szCs w:val="32"/>
        </w:rPr>
        <w:t>Fiche n</w:t>
      </w:r>
      <w:r>
        <w:rPr>
          <w:b/>
          <w:color w:val="0070C0"/>
          <w:sz w:val="40"/>
          <w:szCs w:val="32"/>
        </w:rPr>
        <w:t>° 1</w:t>
      </w:r>
    </w:p>
    <w:p w:rsidR="00367EBF" w:rsidRPr="00D60EDE" w:rsidRDefault="00367EBF" w:rsidP="00367EBF">
      <w:pPr>
        <w:pBdr>
          <w:top w:val="single" w:sz="4" w:space="1" w:color="auto"/>
          <w:left w:val="single" w:sz="4" w:space="4" w:color="auto"/>
          <w:bottom w:val="single" w:sz="4" w:space="1" w:color="auto"/>
          <w:right w:val="single" w:sz="4" w:space="4" w:color="auto"/>
        </w:pBdr>
        <w:spacing w:after="0"/>
        <w:ind w:left="-284" w:right="-164"/>
        <w:jc w:val="center"/>
        <w:rPr>
          <w:rFonts w:ascii="Cambria" w:hAnsi="Cambria"/>
          <w:b/>
          <w:sz w:val="8"/>
          <w:szCs w:val="8"/>
        </w:rPr>
      </w:pPr>
    </w:p>
    <w:p w:rsidR="00367EBF" w:rsidRPr="009B7477" w:rsidRDefault="00367EBF" w:rsidP="00367EBF">
      <w:pPr>
        <w:pBdr>
          <w:top w:val="single" w:sz="4" w:space="1" w:color="auto"/>
          <w:left w:val="single" w:sz="4" w:space="4" w:color="auto"/>
          <w:bottom w:val="single" w:sz="4" w:space="1" w:color="auto"/>
          <w:right w:val="single" w:sz="4" w:space="4" w:color="auto"/>
        </w:pBdr>
        <w:spacing w:after="0"/>
        <w:ind w:left="-284" w:right="-164"/>
        <w:jc w:val="center"/>
        <w:rPr>
          <w:b/>
          <w:color w:val="0070C0"/>
          <w:sz w:val="40"/>
          <w:szCs w:val="32"/>
        </w:rPr>
      </w:pPr>
      <w:r w:rsidRPr="009B7477">
        <w:rPr>
          <w:b/>
          <w:color w:val="0070C0"/>
          <w:sz w:val="40"/>
          <w:szCs w:val="32"/>
        </w:rPr>
        <w:t>Quelles sont les ressources d’eau sur Terre ?</w:t>
      </w:r>
    </w:p>
    <w:p w:rsidR="00367EBF" w:rsidRPr="00D60EDE" w:rsidRDefault="00367EBF" w:rsidP="00367EBF">
      <w:pPr>
        <w:pBdr>
          <w:top w:val="single" w:sz="4" w:space="1" w:color="auto"/>
          <w:left w:val="single" w:sz="4" w:space="4" w:color="auto"/>
          <w:bottom w:val="single" w:sz="4" w:space="1" w:color="auto"/>
          <w:right w:val="single" w:sz="4" w:space="4" w:color="auto"/>
        </w:pBdr>
        <w:spacing w:after="0"/>
        <w:ind w:left="-284" w:right="-164"/>
        <w:jc w:val="center"/>
        <w:rPr>
          <w:rFonts w:ascii="Cambria" w:hAnsi="Cambria"/>
          <w:b/>
          <w:sz w:val="8"/>
          <w:szCs w:val="8"/>
        </w:rPr>
      </w:pPr>
    </w:p>
    <w:p w:rsidR="00367EBF" w:rsidRPr="00D60EDE" w:rsidRDefault="00367EBF" w:rsidP="00367EBF">
      <w:pPr>
        <w:tabs>
          <w:tab w:val="right" w:pos="5580"/>
          <w:tab w:val="left" w:pos="5760"/>
        </w:tabs>
        <w:spacing w:after="0"/>
        <w:rPr>
          <w:rFonts w:ascii="Cambria" w:hAnsi="Cambria"/>
          <w:sz w:val="4"/>
          <w:szCs w:val="4"/>
        </w:rPr>
      </w:pPr>
    </w:p>
    <w:p w:rsidR="00367EBF" w:rsidRPr="00964716" w:rsidRDefault="00367EBF" w:rsidP="00367EBF">
      <w:pPr>
        <w:tabs>
          <w:tab w:val="right" w:pos="4536"/>
          <w:tab w:val="left" w:pos="4820"/>
        </w:tabs>
        <w:spacing w:after="0"/>
        <w:ind w:right="-307"/>
        <w:rPr>
          <w:rFonts w:ascii="Cambria" w:hAnsi="Cambria"/>
          <w:sz w:val="24"/>
          <w:szCs w:val="24"/>
        </w:rPr>
      </w:pPr>
      <w:r w:rsidRPr="00964716">
        <w:rPr>
          <w:rFonts w:ascii="Cambria" w:hAnsi="Cambria"/>
          <w:sz w:val="24"/>
          <w:szCs w:val="24"/>
        </w:rPr>
        <w:tab/>
      </w:r>
    </w:p>
    <w:p w:rsidR="00367EBF" w:rsidRPr="00964716" w:rsidRDefault="00367EBF" w:rsidP="00367EBF">
      <w:pPr>
        <w:tabs>
          <w:tab w:val="right" w:pos="4536"/>
          <w:tab w:val="left" w:pos="4820"/>
        </w:tabs>
        <w:spacing w:after="0"/>
        <w:ind w:right="-307"/>
        <w:rPr>
          <w:rFonts w:ascii="Cambria" w:hAnsi="Cambria"/>
          <w:b/>
          <w:sz w:val="24"/>
          <w:szCs w:val="24"/>
        </w:rPr>
      </w:pPr>
      <w:r w:rsidRPr="00964716">
        <w:rPr>
          <w:rFonts w:ascii="Cambria" w:hAnsi="Cambria"/>
          <w:sz w:val="24"/>
          <w:szCs w:val="24"/>
        </w:rPr>
        <w:tab/>
      </w:r>
      <w:r w:rsidRPr="00B41FB3">
        <w:rPr>
          <w:b/>
          <w:color w:val="0070C0"/>
          <w:sz w:val="24"/>
          <w:szCs w:val="32"/>
        </w:rPr>
        <w:t>Niveau :</w:t>
      </w:r>
      <w:r w:rsidRPr="00B41FB3">
        <w:rPr>
          <w:b/>
          <w:color w:val="0070C0"/>
          <w:sz w:val="24"/>
          <w:szCs w:val="32"/>
        </w:rPr>
        <w:tab/>
        <w:t>Cycle 4</w:t>
      </w:r>
    </w:p>
    <w:p w:rsidR="00367EBF" w:rsidRPr="00964716" w:rsidRDefault="00367EBF" w:rsidP="00367EBF">
      <w:pPr>
        <w:tabs>
          <w:tab w:val="right" w:pos="4536"/>
          <w:tab w:val="left" w:pos="4820"/>
        </w:tabs>
        <w:spacing w:after="0"/>
        <w:ind w:right="-307"/>
        <w:rPr>
          <w:rFonts w:ascii="Cambria" w:hAnsi="Cambria"/>
          <w:sz w:val="24"/>
          <w:szCs w:val="24"/>
        </w:rPr>
      </w:pPr>
      <w:r w:rsidRPr="00964716">
        <w:rPr>
          <w:rFonts w:ascii="Cambria" w:hAnsi="Cambria"/>
          <w:sz w:val="24"/>
          <w:szCs w:val="24"/>
        </w:rPr>
        <w:tab/>
      </w:r>
      <w:r w:rsidRPr="00B41FB3">
        <w:rPr>
          <w:b/>
          <w:color w:val="0070C0"/>
          <w:sz w:val="24"/>
          <w:szCs w:val="32"/>
        </w:rPr>
        <w:t>Thème travaillé en Physique-Chimie :</w:t>
      </w:r>
      <w:r w:rsidRPr="00964716">
        <w:rPr>
          <w:rFonts w:ascii="Cambria" w:hAnsi="Cambria"/>
          <w:sz w:val="24"/>
          <w:szCs w:val="24"/>
        </w:rPr>
        <w:tab/>
        <w:t>Organisation et transformations de la matière</w:t>
      </w:r>
    </w:p>
    <w:p w:rsidR="00367EBF" w:rsidRPr="00964716" w:rsidRDefault="00367EBF" w:rsidP="00367EBF">
      <w:pPr>
        <w:tabs>
          <w:tab w:val="right" w:pos="4536"/>
          <w:tab w:val="left" w:pos="4820"/>
        </w:tabs>
        <w:spacing w:after="0"/>
        <w:ind w:right="-307"/>
        <w:rPr>
          <w:rFonts w:ascii="Cambria" w:hAnsi="Cambria"/>
          <w:sz w:val="24"/>
          <w:szCs w:val="24"/>
        </w:rPr>
      </w:pPr>
      <w:r w:rsidRPr="00964716">
        <w:rPr>
          <w:rFonts w:ascii="Cambria" w:hAnsi="Cambria"/>
          <w:sz w:val="24"/>
          <w:szCs w:val="24"/>
        </w:rPr>
        <w:tab/>
      </w:r>
      <w:r w:rsidRPr="00964716">
        <w:rPr>
          <w:rFonts w:ascii="Cambria" w:hAnsi="Cambria"/>
          <w:sz w:val="24"/>
          <w:szCs w:val="24"/>
        </w:rPr>
        <w:tab/>
      </w:r>
    </w:p>
    <w:p w:rsidR="00367EBF" w:rsidRDefault="00367EBF" w:rsidP="00367EBF">
      <w:pPr>
        <w:tabs>
          <w:tab w:val="right" w:pos="4536"/>
          <w:tab w:val="left" w:pos="4820"/>
        </w:tabs>
        <w:spacing w:after="0"/>
        <w:ind w:right="-307"/>
        <w:rPr>
          <w:rFonts w:ascii="Cambria" w:hAnsi="Cambria"/>
          <w:b/>
          <w:sz w:val="28"/>
          <w:szCs w:val="24"/>
        </w:rPr>
      </w:pPr>
    </w:p>
    <w:p w:rsidR="00367EBF" w:rsidRPr="00D76B65" w:rsidRDefault="00367EBF" w:rsidP="00367EBF">
      <w:pPr>
        <w:tabs>
          <w:tab w:val="right" w:pos="4536"/>
          <w:tab w:val="left" w:pos="4820"/>
        </w:tabs>
        <w:spacing w:after="0"/>
        <w:ind w:right="-307"/>
        <w:rPr>
          <w:rFonts w:ascii="Cambria" w:hAnsi="Cambria"/>
          <w:b/>
          <w:sz w:val="28"/>
          <w:szCs w:val="24"/>
        </w:rPr>
      </w:pPr>
    </w:p>
    <w:p w:rsidR="00367EBF" w:rsidRPr="00CF17B9" w:rsidRDefault="00367EBF" w:rsidP="00367EBF">
      <w:pPr>
        <w:tabs>
          <w:tab w:val="right" w:pos="4536"/>
          <w:tab w:val="left" w:pos="4820"/>
        </w:tabs>
        <w:spacing w:after="0"/>
        <w:ind w:right="-307"/>
        <w:rPr>
          <w:b/>
          <w:color w:val="0070C0"/>
          <w:sz w:val="32"/>
          <w:szCs w:val="32"/>
        </w:rPr>
      </w:pPr>
      <w:r w:rsidRPr="00CF17B9">
        <w:rPr>
          <w:b/>
          <w:color w:val="0070C0"/>
          <w:sz w:val="32"/>
          <w:szCs w:val="32"/>
        </w:rPr>
        <w:t>Résumé de l’activité</w:t>
      </w:r>
    </w:p>
    <w:p w:rsidR="00367EBF" w:rsidRPr="00CF17B9" w:rsidRDefault="00367EBF" w:rsidP="00367EBF">
      <w:pPr>
        <w:spacing w:after="0" w:line="240" w:lineRule="auto"/>
        <w:jc w:val="both"/>
        <w:rPr>
          <w:rFonts w:ascii="Cambria" w:hAnsi="Cambria"/>
          <w:sz w:val="24"/>
        </w:rPr>
      </w:pPr>
      <w:r w:rsidRPr="00CF17B9">
        <w:rPr>
          <w:rFonts w:ascii="Cambria" w:hAnsi="Cambria"/>
          <w:sz w:val="24"/>
        </w:rPr>
        <w:t xml:space="preserve">Dans le cadre de la conférence de Thomas </w:t>
      </w:r>
      <w:proofErr w:type="spellStart"/>
      <w:r w:rsidRPr="00CF17B9">
        <w:rPr>
          <w:rFonts w:ascii="Cambria" w:hAnsi="Cambria"/>
          <w:sz w:val="24"/>
        </w:rPr>
        <w:t>Pesquet</w:t>
      </w:r>
      <w:proofErr w:type="spellEnd"/>
      <w:r w:rsidRPr="00CF17B9">
        <w:rPr>
          <w:rFonts w:ascii="Cambria" w:hAnsi="Cambria"/>
          <w:sz w:val="24"/>
        </w:rPr>
        <w:t xml:space="preserve"> en liaison directe depuis la Station spatiale internationale (ISS), les élèves sont amenés à s’interroger sur l’affirmation suivante de Thomas </w:t>
      </w:r>
      <w:proofErr w:type="spellStart"/>
      <w:r w:rsidRPr="00CF17B9">
        <w:rPr>
          <w:rFonts w:ascii="Cambria" w:hAnsi="Cambria"/>
          <w:sz w:val="24"/>
        </w:rPr>
        <w:t>Pesquet</w:t>
      </w:r>
      <w:proofErr w:type="spellEnd"/>
      <w:r w:rsidRPr="00CF17B9">
        <w:rPr>
          <w:rFonts w:ascii="Cambria" w:hAnsi="Cambria"/>
          <w:sz w:val="24"/>
        </w:rPr>
        <w:t> : « </w:t>
      </w:r>
      <w:r w:rsidRPr="00CF17B9">
        <w:rPr>
          <w:rFonts w:ascii="Cambria" w:eastAsia="Times New Roman" w:hAnsi="Cambria"/>
          <w:sz w:val="24"/>
        </w:rPr>
        <w:t>Ce qui frappe d'abord lorsqu'on regarde notre planète depuis l’espace, c'est l'étendue des océans. En fait, on passe beaucoup de temps au-dessus de l'eau !</w:t>
      </w:r>
      <w:r>
        <w:rPr>
          <w:rFonts w:ascii="Cambria" w:eastAsia="Times New Roman" w:hAnsi="Cambria"/>
          <w:sz w:val="24"/>
        </w:rPr>
        <w:t> »</w:t>
      </w:r>
      <w:r w:rsidRPr="00CF17B9">
        <w:rPr>
          <w:rFonts w:ascii="Cambria" w:eastAsia="Times New Roman" w:hAnsi="Cambria"/>
          <w:sz w:val="24"/>
        </w:rPr>
        <w:t>. Les élèves sont alors amenés à comprendre pourquoi, paradoxalement, de nombreux pays manquent cruellement d’eau.</w:t>
      </w:r>
    </w:p>
    <w:p w:rsidR="00367EBF" w:rsidRPr="00CF17B9" w:rsidRDefault="00367EBF" w:rsidP="00367EBF">
      <w:pPr>
        <w:tabs>
          <w:tab w:val="right" w:pos="4536"/>
          <w:tab w:val="left" w:pos="4820"/>
        </w:tabs>
        <w:spacing w:after="0"/>
        <w:ind w:right="-307"/>
        <w:jc w:val="both"/>
        <w:rPr>
          <w:rFonts w:ascii="Cambria" w:hAnsi="Cambria"/>
          <w:sz w:val="28"/>
          <w:szCs w:val="24"/>
        </w:rPr>
      </w:pPr>
    </w:p>
    <w:p w:rsidR="00367EBF" w:rsidRPr="00CF17B9" w:rsidRDefault="00367EBF" w:rsidP="00367EBF">
      <w:pPr>
        <w:tabs>
          <w:tab w:val="right" w:pos="4536"/>
          <w:tab w:val="left" w:pos="4820"/>
        </w:tabs>
        <w:spacing w:after="0"/>
        <w:ind w:right="-307"/>
        <w:rPr>
          <w:b/>
          <w:color w:val="0070C0"/>
          <w:sz w:val="32"/>
          <w:szCs w:val="32"/>
        </w:rPr>
      </w:pPr>
      <w:r w:rsidRPr="00CF17B9">
        <w:rPr>
          <w:b/>
          <w:color w:val="0070C0"/>
          <w:sz w:val="32"/>
          <w:szCs w:val="32"/>
        </w:rPr>
        <w:t>Objectifs d’apprentissage</w:t>
      </w:r>
    </w:p>
    <w:p w:rsidR="00367EBF" w:rsidRPr="00CF17B9" w:rsidRDefault="00367EBF" w:rsidP="00367EBF">
      <w:pPr>
        <w:spacing w:after="0" w:line="240" w:lineRule="auto"/>
        <w:jc w:val="both"/>
        <w:rPr>
          <w:rFonts w:ascii="Cambria" w:hAnsi="Cambria"/>
          <w:sz w:val="24"/>
        </w:rPr>
      </w:pPr>
      <w:r w:rsidRPr="00CF17B9">
        <w:rPr>
          <w:rFonts w:ascii="Cambria" w:hAnsi="Cambria"/>
          <w:sz w:val="24"/>
        </w:rPr>
        <w:t xml:space="preserve">Les élèves vont s’intéresser en amont et en aval de la conférence de Thomas </w:t>
      </w:r>
      <w:proofErr w:type="spellStart"/>
      <w:r w:rsidRPr="00CF17B9">
        <w:rPr>
          <w:rFonts w:ascii="Cambria" w:hAnsi="Cambria"/>
          <w:sz w:val="24"/>
        </w:rPr>
        <w:t>Pesquet</w:t>
      </w:r>
      <w:proofErr w:type="spellEnd"/>
      <w:r w:rsidRPr="00CF17B9">
        <w:rPr>
          <w:rFonts w:ascii="Cambria" w:hAnsi="Cambria"/>
          <w:sz w:val="24"/>
        </w:rPr>
        <w:t xml:space="preserve"> aux différents types de réservoirs d’eau sur Terre (eau salée et eau douce) et à comprendre l’inégale répartition de l’accès à l’eau potable sur Terre (ses causes et ses conséquences seront étudiées dans la fiche 2). Enfin, ils pourront imaginer une solution possible pour remédier à ce problème. </w:t>
      </w:r>
    </w:p>
    <w:p w:rsidR="00367EBF" w:rsidRPr="00CF17B9" w:rsidRDefault="00367EBF" w:rsidP="00367EBF">
      <w:pPr>
        <w:spacing w:after="0" w:line="240" w:lineRule="auto"/>
        <w:jc w:val="both"/>
        <w:rPr>
          <w:rFonts w:ascii="Cambria" w:hAnsi="Cambria"/>
          <w:sz w:val="24"/>
        </w:rPr>
      </w:pPr>
    </w:p>
    <w:p w:rsidR="00367EBF" w:rsidRPr="008544E1" w:rsidRDefault="00367EBF" w:rsidP="00367EBF">
      <w:pPr>
        <w:tabs>
          <w:tab w:val="right" w:pos="4536"/>
          <w:tab w:val="left" w:pos="4820"/>
        </w:tabs>
        <w:spacing w:after="0"/>
        <w:ind w:right="-307"/>
        <w:rPr>
          <w:b/>
          <w:color w:val="0070C0"/>
          <w:sz w:val="32"/>
          <w:szCs w:val="32"/>
        </w:rPr>
      </w:pPr>
      <w:r w:rsidRPr="008544E1">
        <w:rPr>
          <w:b/>
          <w:color w:val="0070C0"/>
          <w:sz w:val="32"/>
          <w:szCs w:val="32"/>
        </w:rPr>
        <w:t>Connaissances et compétences associées au programme de physique-chimie</w:t>
      </w:r>
    </w:p>
    <w:p w:rsidR="00367EBF" w:rsidRPr="002B5696" w:rsidRDefault="00367EBF" w:rsidP="00367EBF">
      <w:pPr>
        <w:spacing w:after="0" w:line="240" w:lineRule="auto"/>
        <w:jc w:val="both"/>
        <w:rPr>
          <w:rFonts w:ascii="Cambria" w:hAnsi="Cambria"/>
          <w:sz w:val="24"/>
        </w:rPr>
      </w:pPr>
    </w:p>
    <w:p w:rsidR="00367EBF" w:rsidRPr="002B5696" w:rsidRDefault="00367EBF" w:rsidP="00367EBF">
      <w:pPr>
        <w:rPr>
          <w:rFonts w:eastAsia="Times New Roman" w:cs="Arial"/>
          <w:b/>
          <w:color w:val="0070C0"/>
          <w:sz w:val="24"/>
          <w:szCs w:val="24"/>
          <w:lang w:eastAsia="fr-FR"/>
        </w:rPr>
      </w:pPr>
      <w:r w:rsidRPr="002B5696">
        <w:rPr>
          <w:rFonts w:eastAsia="Times New Roman" w:cs="Arial"/>
          <w:b/>
          <w:color w:val="0070C0"/>
          <w:sz w:val="24"/>
          <w:szCs w:val="24"/>
          <w:lang w:eastAsia="fr-FR"/>
        </w:rPr>
        <w:t>Thème : Organisation et transformations de la matière</w:t>
      </w:r>
    </w:p>
    <w:p w:rsidR="00367EBF" w:rsidRPr="002A74A0" w:rsidRDefault="00367EBF" w:rsidP="00367EBF">
      <w:pPr>
        <w:spacing w:after="0"/>
        <w:rPr>
          <w:rFonts w:eastAsia="Times New Roman" w:cs="Arial"/>
          <w:b/>
          <w:sz w:val="24"/>
          <w:szCs w:val="24"/>
          <w:lang w:eastAsia="fr-FR"/>
        </w:rPr>
      </w:pPr>
      <w:r w:rsidRPr="002A74A0">
        <w:rPr>
          <w:rFonts w:eastAsia="Times New Roman" w:cs="Arial"/>
          <w:b/>
          <w:sz w:val="24"/>
          <w:szCs w:val="24"/>
          <w:lang w:eastAsia="fr-FR"/>
        </w:rPr>
        <w:t>Décrire la constitution et les états de la matière</w:t>
      </w:r>
    </w:p>
    <w:p w:rsidR="00367EBF" w:rsidRPr="006C664A" w:rsidRDefault="00367EBF" w:rsidP="00367EBF">
      <w:pPr>
        <w:spacing w:after="0" w:line="240" w:lineRule="auto"/>
        <w:ind w:left="1134"/>
        <w:jc w:val="both"/>
        <w:rPr>
          <w:rFonts w:ascii="Cambria" w:hAnsi="Cambria"/>
        </w:rPr>
      </w:pPr>
      <w:r w:rsidRPr="006C664A">
        <w:rPr>
          <w:rFonts w:ascii="Cambria" w:hAnsi="Cambria"/>
        </w:rPr>
        <w:t xml:space="preserve">— Caractériser les différents états de la matière (solide, liquide et gaz). </w:t>
      </w:r>
    </w:p>
    <w:p w:rsidR="00367EBF" w:rsidRPr="006C664A" w:rsidRDefault="00367EBF" w:rsidP="00367EBF">
      <w:pPr>
        <w:spacing w:after="0" w:line="240" w:lineRule="auto"/>
        <w:ind w:left="1134"/>
        <w:jc w:val="both"/>
        <w:rPr>
          <w:rFonts w:ascii="Cambria" w:hAnsi="Cambria"/>
        </w:rPr>
      </w:pPr>
      <w:r w:rsidRPr="006C664A">
        <w:rPr>
          <w:rFonts w:ascii="Cambria" w:hAnsi="Cambria"/>
        </w:rPr>
        <w:t xml:space="preserve">— Proposer et mettre en œuvre un protocole expérimental pour étudier les propriétés des changements d’état. </w:t>
      </w:r>
    </w:p>
    <w:p w:rsidR="00367EBF" w:rsidRPr="006C664A" w:rsidRDefault="00367EBF" w:rsidP="00367EBF">
      <w:pPr>
        <w:spacing w:after="0" w:line="240" w:lineRule="auto"/>
        <w:ind w:left="1134"/>
        <w:jc w:val="both"/>
        <w:rPr>
          <w:rFonts w:ascii="Cambria" w:hAnsi="Cambria"/>
        </w:rPr>
      </w:pPr>
      <w:r w:rsidRPr="006C664A">
        <w:rPr>
          <w:rFonts w:ascii="Cambria" w:hAnsi="Cambria"/>
        </w:rPr>
        <w:t>— Changements d’états de la matière.</w:t>
      </w:r>
    </w:p>
    <w:p w:rsidR="00367EBF" w:rsidRPr="006C664A" w:rsidRDefault="00367EBF" w:rsidP="00367EBF">
      <w:pPr>
        <w:spacing w:after="0" w:line="240" w:lineRule="auto"/>
        <w:ind w:left="1134"/>
        <w:jc w:val="both"/>
        <w:rPr>
          <w:rFonts w:ascii="Cambria" w:hAnsi="Cambria"/>
        </w:rPr>
      </w:pPr>
      <w:r w:rsidRPr="006C664A">
        <w:rPr>
          <w:rFonts w:ascii="Cambria" w:hAnsi="Cambria"/>
        </w:rPr>
        <w:t>— Concevoir et réaliser des expériences pour caractériser des mélanges. Estimer expérimentalement une valeur de solubilité dans l’eau.</w:t>
      </w:r>
    </w:p>
    <w:p w:rsidR="00367EBF" w:rsidRDefault="00367EBF" w:rsidP="00367EBF">
      <w:pPr>
        <w:tabs>
          <w:tab w:val="right" w:pos="4536"/>
          <w:tab w:val="left" w:pos="4820"/>
        </w:tabs>
        <w:spacing w:after="0"/>
        <w:ind w:right="-307"/>
        <w:rPr>
          <w:rFonts w:ascii="Times New Roman" w:hAnsi="Times New Roman"/>
          <w:sz w:val="24"/>
          <w:szCs w:val="24"/>
        </w:rPr>
      </w:pPr>
    </w:p>
    <w:p w:rsidR="00367EBF" w:rsidRPr="004B0139" w:rsidRDefault="00367EBF" w:rsidP="00367EBF">
      <w:pPr>
        <w:tabs>
          <w:tab w:val="right" w:pos="4536"/>
          <w:tab w:val="left" w:pos="4820"/>
        </w:tabs>
        <w:spacing w:after="0"/>
        <w:ind w:right="-307"/>
        <w:rPr>
          <w:rFonts w:ascii="Times New Roman" w:hAnsi="Times New Roman"/>
          <w:sz w:val="24"/>
          <w:szCs w:val="24"/>
        </w:rPr>
      </w:pPr>
      <w:r>
        <w:rPr>
          <w:rFonts w:ascii="Times New Roman" w:hAnsi="Times New Roman"/>
          <w:sz w:val="24"/>
          <w:szCs w:val="24"/>
        </w:rPr>
        <w:br w:type="page"/>
      </w:r>
    </w:p>
    <w:p w:rsidR="00367EBF" w:rsidRPr="00256442" w:rsidRDefault="00367EBF" w:rsidP="00367EBF">
      <w:pPr>
        <w:tabs>
          <w:tab w:val="right" w:pos="4536"/>
          <w:tab w:val="left" w:pos="4820"/>
        </w:tabs>
        <w:spacing w:after="0"/>
        <w:ind w:right="-307"/>
        <w:rPr>
          <w:b/>
          <w:color w:val="0070C0"/>
          <w:sz w:val="32"/>
          <w:szCs w:val="32"/>
        </w:rPr>
      </w:pPr>
      <w:r w:rsidRPr="00256442">
        <w:rPr>
          <w:b/>
          <w:color w:val="0070C0"/>
          <w:sz w:val="32"/>
          <w:szCs w:val="32"/>
        </w:rPr>
        <w:lastRenderedPageBreak/>
        <w:t>Compétences travaillées (d’après le volet 2 du programme de physique-chimie)</w:t>
      </w:r>
    </w:p>
    <w:p w:rsidR="00367EBF" w:rsidRPr="00D76B65" w:rsidRDefault="00367EBF" w:rsidP="00367EBF">
      <w:pPr>
        <w:spacing w:after="120" w:line="240" w:lineRule="auto"/>
        <w:jc w:val="both"/>
        <w:rPr>
          <w:rFonts w:ascii="Cambria" w:hAnsi="Cambria"/>
          <w:sz w:val="8"/>
          <w:szCs w:val="8"/>
        </w:rPr>
      </w:pPr>
    </w:p>
    <w:tbl>
      <w:tblPr>
        <w:tblW w:w="5000" w:type="pct"/>
        <w:jc w:val="center"/>
        <w:tblInd w:w="-2089" w:type="dxa"/>
        <w:tblLook w:val="0000"/>
      </w:tblPr>
      <w:tblGrid>
        <w:gridCol w:w="4323"/>
        <w:gridCol w:w="6230"/>
      </w:tblGrid>
      <w:tr w:rsidR="00367EBF" w:rsidRPr="00D76B65">
        <w:trPr>
          <w:jc w:val="center"/>
        </w:trPr>
        <w:tc>
          <w:tcPr>
            <w:tcW w:w="2048" w:type="pct"/>
            <w:tcBorders>
              <w:top w:val="single" w:sz="4" w:space="0" w:color="000000"/>
              <w:left w:val="single" w:sz="4" w:space="0" w:color="000000"/>
              <w:bottom w:val="single" w:sz="4" w:space="0" w:color="000000"/>
            </w:tcBorders>
            <w:shd w:val="clear" w:color="auto" w:fill="D6EEFF"/>
            <w:vAlign w:val="center"/>
          </w:tcPr>
          <w:p w:rsidR="00367EBF" w:rsidRPr="00D76B65" w:rsidRDefault="00367EBF" w:rsidP="00367EBF">
            <w:pPr>
              <w:spacing w:after="0"/>
              <w:jc w:val="center"/>
              <w:rPr>
                <w:rFonts w:ascii="Cambria" w:hAnsi="Cambria"/>
                <w:b/>
                <w:sz w:val="24"/>
                <w:szCs w:val="24"/>
              </w:rPr>
            </w:pPr>
            <w:r w:rsidRPr="00D76B65">
              <w:rPr>
                <w:rFonts w:ascii="Cambria" w:hAnsi="Cambria"/>
                <w:b/>
                <w:sz w:val="24"/>
                <w:szCs w:val="24"/>
              </w:rPr>
              <w:t>Compétences</w:t>
            </w:r>
          </w:p>
        </w:tc>
        <w:tc>
          <w:tcPr>
            <w:tcW w:w="2952" w:type="pct"/>
            <w:tcBorders>
              <w:top w:val="single" w:sz="4" w:space="0" w:color="000000"/>
              <w:left w:val="single" w:sz="4" w:space="0" w:color="000000"/>
              <w:bottom w:val="single" w:sz="4" w:space="0" w:color="000000"/>
              <w:right w:val="single" w:sz="4" w:space="0" w:color="000000"/>
            </w:tcBorders>
            <w:shd w:val="clear" w:color="auto" w:fill="D6EEFF"/>
          </w:tcPr>
          <w:p w:rsidR="00367EBF" w:rsidRPr="00D76B65" w:rsidRDefault="00367EBF" w:rsidP="00367EBF">
            <w:pPr>
              <w:tabs>
                <w:tab w:val="left" w:pos="1107"/>
                <w:tab w:val="center" w:pos="3045"/>
              </w:tabs>
              <w:spacing w:after="0"/>
              <w:rPr>
                <w:rFonts w:ascii="Cambria" w:hAnsi="Cambria"/>
                <w:b/>
                <w:sz w:val="24"/>
                <w:szCs w:val="24"/>
              </w:rPr>
            </w:pPr>
            <w:r>
              <w:rPr>
                <w:rFonts w:ascii="Cambria" w:hAnsi="Cambria"/>
                <w:b/>
                <w:sz w:val="24"/>
                <w:szCs w:val="24"/>
              </w:rPr>
              <w:tab/>
            </w:r>
            <w:r>
              <w:rPr>
                <w:rFonts w:ascii="Cambria" w:hAnsi="Cambria"/>
                <w:b/>
                <w:sz w:val="24"/>
                <w:szCs w:val="24"/>
              </w:rPr>
              <w:tab/>
            </w:r>
            <w:r w:rsidRPr="00D76B65">
              <w:rPr>
                <w:rFonts w:ascii="Cambria" w:hAnsi="Cambria"/>
                <w:b/>
                <w:sz w:val="24"/>
                <w:szCs w:val="24"/>
              </w:rPr>
              <w:t>Principales capacités visées</w:t>
            </w:r>
          </w:p>
        </w:tc>
      </w:tr>
      <w:tr w:rsidR="00367EBF" w:rsidRPr="00D76B65">
        <w:trPr>
          <w:trHeight w:val="729"/>
          <w:jc w:val="center"/>
        </w:trPr>
        <w:tc>
          <w:tcPr>
            <w:tcW w:w="2048" w:type="pct"/>
            <w:tcBorders>
              <w:top w:val="single" w:sz="4" w:space="0" w:color="000000"/>
              <w:left w:val="single" w:sz="4" w:space="0" w:color="000000"/>
              <w:bottom w:val="single" w:sz="4" w:space="0" w:color="000000"/>
            </w:tcBorders>
            <w:shd w:val="clear" w:color="auto" w:fill="auto"/>
            <w:vAlign w:val="center"/>
          </w:tcPr>
          <w:p w:rsidR="00367EBF" w:rsidRPr="00D76B65" w:rsidRDefault="00367EBF" w:rsidP="00367EBF">
            <w:pPr>
              <w:spacing w:after="0"/>
              <w:rPr>
                <w:rFonts w:ascii="Cambria" w:hAnsi="Cambria"/>
                <w:b/>
              </w:rPr>
            </w:pPr>
            <w:r w:rsidRPr="00D76B65">
              <w:rPr>
                <w:rFonts w:ascii="Cambria" w:hAnsi="Cambria"/>
                <w:b/>
              </w:rPr>
              <w:t>Pratiquer des démarches scientifiques</w:t>
            </w:r>
          </w:p>
          <w:p w:rsidR="00367EBF" w:rsidRPr="00D76B65" w:rsidRDefault="00367EBF" w:rsidP="00367EBF">
            <w:pPr>
              <w:spacing w:after="0"/>
              <w:rPr>
                <w:rFonts w:ascii="Cambria" w:hAnsi="Cambria"/>
                <w:i/>
              </w:rPr>
            </w:pPr>
            <w:r w:rsidRPr="00D76B65">
              <w:rPr>
                <w:rFonts w:ascii="Cambria" w:hAnsi="Cambria"/>
                <w:i/>
              </w:rPr>
              <w:t>Domaine du socle : 4</w:t>
            </w:r>
          </w:p>
        </w:tc>
        <w:tc>
          <w:tcPr>
            <w:tcW w:w="2952" w:type="pct"/>
            <w:tcBorders>
              <w:top w:val="single" w:sz="4" w:space="0" w:color="000000"/>
              <w:left w:val="single" w:sz="4" w:space="0" w:color="000000"/>
              <w:bottom w:val="single" w:sz="4" w:space="0" w:color="000000"/>
              <w:right w:val="single" w:sz="4" w:space="0" w:color="000000"/>
            </w:tcBorders>
          </w:tcPr>
          <w:p w:rsidR="00367EBF" w:rsidRPr="00D76B65" w:rsidRDefault="00367EBF" w:rsidP="00367EBF">
            <w:pPr>
              <w:spacing w:after="0" w:line="240" w:lineRule="auto"/>
              <w:rPr>
                <w:rFonts w:ascii="Cambria" w:hAnsi="Cambria"/>
              </w:rPr>
            </w:pPr>
            <w:r w:rsidRPr="00D76B65">
              <w:rPr>
                <w:rFonts w:ascii="Cambria" w:hAnsi="Cambria"/>
              </w:rPr>
              <w:t>Interpréter des résultats expérimentaux, en tirer des conclusions et les communiquer en argumentant.</w:t>
            </w:r>
          </w:p>
        </w:tc>
      </w:tr>
      <w:tr w:rsidR="00367EBF" w:rsidRPr="00D76B65">
        <w:trPr>
          <w:jc w:val="center"/>
        </w:trPr>
        <w:tc>
          <w:tcPr>
            <w:tcW w:w="2048" w:type="pct"/>
            <w:tcBorders>
              <w:top w:val="single" w:sz="4" w:space="0" w:color="000000"/>
              <w:left w:val="single" w:sz="4" w:space="0" w:color="000000"/>
              <w:bottom w:val="single" w:sz="4" w:space="0" w:color="000000"/>
            </w:tcBorders>
            <w:shd w:val="clear" w:color="auto" w:fill="auto"/>
            <w:vAlign w:val="center"/>
          </w:tcPr>
          <w:p w:rsidR="00367EBF" w:rsidRPr="00D76B65" w:rsidRDefault="00367EBF" w:rsidP="00367EBF">
            <w:pPr>
              <w:spacing w:after="0"/>
              <w:rPr>
                <w:rFonts w:ascii="Cambria" w:hAnsi="Cambria"/>
                <w:b/>
              </w:rPr>
            </w:pPr>
            <w:r w:rsidRPr="00D76B65">
              <w:rPr>
                <w:rFonts w:ascii="Cambria" w:hAnsi="Cambria"/>
                <w:b/>
              </w:rPr>
              <w:t>Pratiquer des langages</w:t>
            </w:r>
          </w:p>
          <w:p w:rsidR="00367EBF" w:rsidRPr="00D76B65" w:rsidRDefault="00367EBF" w:rsidP="00367EBF">
            <w:pPr>
              <w:spacing w:after="0"/>
              <w:rPr>
                <w:rFonts w:ascii="Cambria" w:hAnsi="Cambria"/>
                <w:i/>
              </w:rPr>
            </w:pPr>
            <w:r w:rsidRPr="00D76B65">
              <w:rPr>
                <w:rFonts w:ascii="Cambria" w:hAnsi="Cambria"/>
                <w:i/>
              </w:rPr>
              <w:t>Domaine du socle : 1</w:t>
            </w:r>
          </w:p>
        </w:tc>
        <w:tc>
          <w:tcPr>
            <w:tcW w:w="2952" w:type="pct"/>
            <w:tcBorders>
              <w:top w:val="single" w:sz="4" w:space="0" w:color="000000"/>
              <w:left w:val="single" w:sz="4" w:space="0" w:color="000000"/>
              <w:bottom w:val="single" w:sz="4" w:space="0" w:color="000000"/>
              <w:right w:val="single" w:sz="4" w:space="0" w:color="000000"/>
            </w:tcBorders>
          </w:tcPr>
          <w:p w:rsidR="00367EBF" w:rsidRPr="00D76B65" w:rsidRDefault="00367EBF" w:rsidP="00367EBF">
            <w:pPr>
              <w:spacing w:after="0" w:line="240" w:lineRule="auto"/>
              <w:rPr>
                <w:rFonts w:ascii="Cambria" w:hAnsi="Cambria"/>
              </w:rPr>
            </w:pPr>
            <w:r w:rsidRPr="00D76B65">
              <w:rPr>
                <w:rFonts w:ascii="Cambria" w:hAnsi="Cambria"/>
              </w:rPr>
              <w:t>Lire et comprendre des documents scientifiques.</w:t>
            </w:r>
          </w:p>
          <w:p w:rsidR="00367EBF" w:rsidRPr="00D76B65" w:rsidRDefault="00367EBF" w:rsidP="00367EBF">
            <w:pPr>
              <w:spacing w:after="0" w:line="240" w:lineRule="auto"/>
              <w:rPr>
                <w:rFonts w:ascii="Cambria" w:hAnsi="Cambria"/>
              </w:rPr>
            </w:pPr>
            <w:r w:rsidRPr="00D76B65">
              <w:rPr>
                <w:rFonts w:ascii="Cambria" w:hAnsi="Cambria"/>
              </w:rPr>
              <w:t>Utiliser la langue française en cultivant précision, richesse de vocabulaire et syntaxe pour rendre compte des observations, expériences, hypothèses et conclusions.</w:t>
            </w:r>
          </w:p>
          <w:p w:rsidR="00367EBF" w:rsidRPr="00D76B65" w:rsidRDefault="00367EBF" w:rsidP="00367EBF">
            <w:pPr>
              <w:spacing w:after="0" w:line="240" w:lineRule="auto"/>
              <w:rPr>
                <w:rFonts w:ascii="Cambria" w:hAnsi="Cambria"/>
              </w:rPr>
            </w:pPr>
            <w:r w:rsidRPr="00D76B65">
              <w:rPr>
                <w:rFonts w:ascii="Cambria" w:hAnsi="Cambria"/>
              </w:rPr>
              <w:t>Passer d’une forme de langage scientifique à une autre.</w:t>
            </w:r>
          </w:p>
        </w:tc>
      </w:tr>
    </w:tbl>
    <w:p w:rsidR="00367EBF" w:rsidRPr="00A04CC4" w:rsidRDefault="00367EBF" w:rsidP="00367EBF">
      <w:pPr>
        <w:rPr>
          <w:rFonts w:ascii="Cambria" w:hAnsi="Cambria"/>
          <w:b/>
          <w:sz w:val="24"/>
          <w:szCs w:val="28"/>
        </w:rPr>
      </w:pPr>
    </w:p>
    <w:p w:rsidR="00367EBF" w:rsidRPr="00A04CC4" w:rsidRDefault="00367EBF" w:rsidP="00367EBF">
      <w:pPr>
        <w:tabs>
          <w:tab w:val="right" w:pos="4536"/>
          <w:tab w:val="left" w:pos="4820"/>
        </w:tabs>
        <w:spacing w:after="0"/>
        <w:ind w:right="-307"/>
        <w:rPr>
          <w:b/>
          <w:color w:val="0070C0"/>
          <w:sz w:val="32"/>
          <w:szCs w:val="32"/>
        </w:rPr>
      </w:pPr>
      <w:r w:rsidRPr="00A04CC4">
        <w:rPr>
          <w:b/>
          <w:color w:val="0070C0"/>
          <w:sz w:val="32"/>
          <w:szCs w:val="32"/>
        </w:rPr>
        <w:t>Déroulement de l’activité</w:t>
      </w:r>
    </w:p>
    <w:p w:rsidR="00367EBF" w:rsidRPr="00A04CC4" w:rsidRDefault="00367EBF" w:rsidP="00367EBF">
      <w:pPr>
        <w:rPr>
          <w:rFonts w:ascii="Cambria" w:hAnsi="Cambria"/>
          <w:sz w:val="24"/>
        </w:rPr>
      </w:pPr>
      <w:r w:rsidRPr="00A04CC4">
        <w:rPr>
          <w:rFonts w:ascii="Cambria" w:hAnsi="Cambria"/>
          <w:sz w:val="24"/>
        </w:rPr>
        <w:t>L’activité proposée s’effectuera en deux étapes :</w:t>
      </w:r>
    </w:p>
    <w:p w:rsidR="00367EBF" w:rsidRDefault="00367EBF" w:rsidP="00367EBF">
      <w:pPr>
        <w:pStyle w:val="Listecouleur-Accent11"/>
        <w:spacing w:after="160" w:line="259" w:lineRule="auto"/>
        <w:rPr>
          <w:rFonts w:ascii="Cambria" w:hAnsi="Cambria"/>
          <w:sz w:val="24"/>
        </w:rPr>
      </w:pPr>
      <w:r>
        <w:rPr>
          <w:rFonts w:ascii="Cambria" w:hAnsi="Cambria"/>
          <w:sz w:val="24"/>
        </w:rPr>
        <w:t xml:space="preserve">• </w:t>
      </w:r>
      <w:r w:rsidRPr="00A04CC4">
        <w:rPr>
          <w:rFonts w:ascii="Cambria" w:hAnsi="Cambria"/>
          <w:b/>
          <w:sz w:val="24"/>
        </w:rPr>
        <w:t>avant la conférence</w:t>
      </w:r>
      <w:r w:rsidRPr="00A04CC4">
        <w:rPr>
          <w:rFonts w:ascii="Cambria" w:hAnsi="Cambria"/>
          <w:sz w:val="24"/>
        </w:rPr>
        <w:t xml:space="preserve"> de Thomas Pesquet, les élèves sont amenés à identifier les réservoirs d’eau sur Terre, puis à proposer un problème qui se pose relativement à la quantité d’eau douce disponible sur Terre. Les élèves identifient la région du globe où l’accès à l’eau est le plus problématique. Ces recherches ont pour objectif de faire se questionner les élèves sur la problématique des ressources disponibles en eau et de l’accès à ces ressources. Ils pourront alors formuler des questions à poser à l’astronaute français. Il pourrait être intéressant d’expliquer pour cela que Thomas Pesquet va effectuer plus d’une centaine d’expériences durant son séjour dans la station spatiale internationale. Certaines de ces expériences ont peut-être un lien ou une application avec le thème étudié</w:t>
      </w:r>
      <w:r>
        <w:rPr>
          <w:rFonts w:ascii="Cambria" w:hAnsi="Cambria"/>
          <w:sz w:val="24"/>
        </w:rPr>
        <w:t>.</w:t>
      </w:r>
    </w:p>
    <w:p w:rsidR="00367EBF" w:rsidRPr="00A04CC4" w:rsidRDefault="00367EBF" w:rsidP="00367EBF">
      <w:pPr>
        <w:pStyle w:val="Listecouleur-Accent11"/>
        <w:spacing w:after="160" w:line="259" w:lineRule="auto"/>
        <w:rPr>
          <w:rFonts w:ascii="Cambria" w:hAnsi="Cambria"/>
          <w:sz w:val="24"/>
        </w:rPr>
      </w:pPr>
    </w:p>
    <w:p w:rsidR="00367EBF" w:rsidRPr="00A04CC4" w:rsidRDefault="00367EBF" w:rsidP="00367EBF">
      <w:pPr>
        <w:pStyle w:val="Listecouleur-Accent11"/>
        <w:spacing w:after="160" w:line="259" w:lineRule="auto"/>
        <w:rPr>
          <w:rFonts w:ascii="Cambria" w:hAnsi="Cambria"/>
          <w:sz w:val="24"/>
        </w:rPr>
      </w:pPr>
      <w:r>
        <w:rPr>
          <w:rFonts w:ascii="Cambria" w:hAnsi="Cambria"/>
          <w:sz w:val="24"/>
        </w:rPr>
        <w:t xml:space="preserve">• </w:t>
      </w:r>
      <w:r w:rsidRPr="00A04CC4">
        <w:rPr>
          <w:rFonts w:ascii="Cambria" w:hAnsi="Cambria"/>
          <w:b/>
          <w:sz w:val="24"/>
        </w:rPr>
        <w:t>après la conférence</w:t>
      </w:r>
      <w:r w:rsidRPr="00A04CC4">
        <w:rPr>
          <w:rFonts w:ascii="Cambria" w:hAnsi="Cambria"/>
          <w:sz w:val="24"/>
        </w:rPr>
        <w:t>,  les élèves avanceront dans les étapes de la démarche scientifique en proposant une expérience simple pour tester une hypothèse qu’ils auront formulée pour proposer une solution possible au problème de l’accès à l’eau. On pourra penser à dessalinisation de l’eau de mer par exemple. Cette seconde étape se termine par une recherche de solutions effectivement mises en place pour favoriser l’accès à l’eau potable dans les régions du globe qui en ont le plus besoin.</w:t>
      </w:r>
    </w:p>
    <w:p w:rsidR="00367EBF" w:rsidRPr="00A04CC4" w:rsidRDefault="00367EBF" w:rsidP="00367EBF">
      <w:pPr>
        <w:spacing w:after="0" w:line="240" w:lineRule="auto"/>
        <w:jc w:val="both"/>
        <w:rPr>
          <w:rFonts w:ascii="Cambria" w:hAnsi="Cambria"/>
          <w:sz w:val="24"/>
        </w:rPr>
      </w:pPr>
    </w:p>
    <w:p w:rsidR="00367EBF" w:rsidRPr="00A04CC4" w:rsidRDefault="00367EBF" w:rsidP="00367EBF">
      <w:pPr>
        <w:tabs>
          <w:tab w:val="right" w:pos="4536"/>
          <w:tab w:val="left" w:pos="4820"/>
        </w:tabs>
        <w:spacing w:after="0"/>
        <w:ind w:right="-307"/>
        <w:rPr>
          <w:b/>
          <w:color w:val="0070C0"/>
          <w:sz w:val="32"/>
          <w:szCs w:val="32"/>
        </w:rPr>
      </w:pPr>
      <w:r w:rsidRPr="00A04CC4">
        <w:rPr>
          <w:b/>
          <w:color w:val="0070C0"/>
          <w:sz w:val="32"/>
          <w:szCs w:val="32"/>
        </w:rPr>
        <w:t>Matériel</w:t>
      </w:r>
    </w:p>
    <w:p w:rsidR="00367EBF" w:rsidRPr="004B0139" w:rsidRDefault="00367EBF" w:rsidP="00367EBF">
      <w:pPr>
        <w:rPr>
          <w:rFonts w:ascii="Times New Roman" w:hAnsi="Times New Roman"/>
          <w:sz w:val="2"/>
          <w:szCs w:val="2"/>
        </w:rPr>
      </w:pPr>
      <w:r w:rsidRPr="004B0139">
        <w:rPr>
          <w:rFonts w:ascii="Times New Roman" w:hAnsi="Times New Roman"/>
          <w:sz w:val="2"/>
          <w:szCs w:val="2"/>
        </w:rPr>
        <w:t>1</w:t>
      </w:r>
    </w:p>
    <w:p w:rsidR="00367EBF" w:rsidRPr="00A04CC4" w:rsidRDefault="00367EBF" w:rsidP="00367EBF">
      <w:pPr>
        <w:pStyle w:val="Listecouleur-Accent11"/>
        <w:spacing w:after="160" w:line="259" w:lineRule="auto"/>
        <w:rPr>
          <w:rFonts w:ascii="Cambria" w:hAnsi="Cambria"/>
          <w:sz w:val="24"/>
        </w:rPr>
      </w:pPr>
      <w:r>
        <w:rPr>
          <w:rFonts w:ascii="Cambria" w:hAnsi="Cambria"/>
          <w:sz w:val="24"/>
        </w:rPr>
        <w:t>— </w:t>
      </w:r>
      <w:r w:rsidRPr="00A04CC4">
        <w:rPr>
          <w:rFonts w:ascii="Cambria" w:hAnsi="Cambria"/>
          <w:sz w:val="24"/>
        </w:rPr>
        <w:t>Calculatrice.</w:t>
      </w:r>
    </w:p>
    <w:p w:rsidR="00367EBF" w:rsidRPr="00A04CC4" w:rsidRDefault="00367EBF" w:rsidP="00367EBF">
      <w:pPr>
        <w:pStyle w:val="Listecouleur-Accent11"/>
        <w:spacing w:after="160" w:line="259" w:lineRule="auto"/>
        <w:rPr>
          <w:rFonts w:ascii="Cambria" w:hAnsi="Cambria"/>
          <w:sz w:val="24"/>
        </w:rPr>
      </w:pPr>
      <w:r>
        <w:rPr>
          <w:rFonts w:ascii="Cambria" w:hAnsi="Cambria"/>
          <w:sz w:val="24"/>
        </w:rPr>
        <w:t>— </w:t>
      </w:r>
      <w:r w:rsidRPr="00A04CC4">
        <w:rPr>
          <w:rFonts w:ascii="Cambria" w:hAnsi="Cambria"/>
          <w:sz w:val="24"/>
        </w:rPr>
        <w:t>Internet.</w:t>
      </w:r>
    </w:p>
    <w:p w:rsidR="00367EBF" w:rsidRPr="00A04CC4" w:rsidRDefault="00367EBF" w:rsidP="00367EBF">
      <w:pPr>
        <w:pStyle w:val="Listecouleur-Accent11"/>
        <w:spacing w:after="160" w:line="259" w:lineRule="auto"/>
        <w:rPr>
          <w:rFonts w:ascii="Cambria" w:hAnsi="Cambria"/>
          <w:sz w:val="24"/>
        </w:rPr>
      </w:pPr>
      <w:r>
        <w:rPr>
          <w:rFonts w:ascii="Cambria" w:hAnsi="Cambria"/>
          <w:sz w:val="24"/>
        </w:rPr>
        <w:t>— </w:t>
      </w:r>
      <w:r w:rsidRPr="00A04CC4">
        <w:rPr>
          <w:rFonts w:ascii="Cambria" w:hAnsi="Cambria"/>
          <w:sz w:val="24"/>
        </w:rPr>
        <w:t>Pour l’expérience : plaque chauffante, bécher, eau, sel.</w:t>
      </w:r>
    </w:p>
    <w:p w:rsidR="00367EBF" w:rsidRPr="00FB6BCB" w:rsidRDefault="00367EBF" w:rsidP="00367EBF">
      <w:pPr>
        <w:pBdr>
          <w:top w:val="single" w:sz="4" w:space="1" w:color="auto"/>
          <w:left w:val="single" w:sz="4" w:space="4" w:color="auto"/>
          <w:bottom w:val="single" w:sz="4" w:space="1" w:color="auto"/>
          <w:right w:val="single" w:sz="4" w:space="4" w:color="auto"/>
        </w:pBdr>
        <w:spacing w:after="0" w:line="240" w:lineRule="auto"/>
        <w:ind w:left="-284" w:right="-307"/>
        <w:jc w:val="center"/>
        <w:rPr>
          <w:rFonts w:ascii="Cambria" w:hAnsi="Cambria"/>
          <w:b/>
          <w:sz w:val="32"/>
          <w:szCs w:val="32"/>
        </w:rPr>
      </w:pPr>
      <w:r w:rsidRPr="004B0139">
        <w:rPr>
          <w:rFonts w:ascii="Times New Roman" w:hAnsi="Times New Roman"/>
          <w:b/>
          <w:sz w:val="32"/>
          <w:szCs w:val="32"/>
          <w:u w:val="single"/>
        </w:rPr>
        <w:br w:type="page"/>
      </w:r>
      <w:r w:rsidRPr="00FB6BCB">
        <w:rPr>
          <w:b/>
          <w:color w:val="0070C0"/>
          <w:sz w:val="32"/>
          <w:szCs w:val="32"/>
        </w:rPr>
        <w:t>AVANT LA CONF</w:t>
      </w:r>
      <w:r>
        <w:rPr>
          <w:b/>
          <w:color w:val="0070C0"/>
          <w:sz w:val="32"/>
          <w:szCs w:val="32"/>
        </w:rPr>
        <w:t>É</w:t>
      </w:r>
      <w:r w:rsidRPr="00FB6BCB">
        <w:rPr>
          <w:b/>
          <w:color w:val="0070C0"/>
          <w:sz w:val="32"/>
          <w:szCs w:val="32"/>
        </w:rPr>
        <w:t>RENCE</w:t>
      </w:r>
    </w:p>
    <w:p w:rsidR="00367EBF" w:rsidRPr="00FB6BCB" w:rsidRDefault="00367EBF" w:rsidP="00367EBF">
      <w:pPr>
        <w:spacing w:after="0" w:line="240" w:lineRule="auto"/>
        <w:ind w:left="-284" w:right="-307"/>
        <w:jc w:val="both"/>
        <w:rPr>
          <w:rFonts w:ascii="Cambria" w:hAnsi="Cambria"/>
          <w:b/>
          <w:sz w:val="24"/>
          <w:szCs w:val="32"/>
          <w:u w:val="single"/>
        </w:rPr>
      </w:pPr>
    </w:p>
    <w:p w:rsidR="00367EBF" w:rsidRPr="00FB6BCB" w:rsidRDefault="00367EBF" w:rsidP="00367EBF">
      <w:pPr>
        <w:tabs>
          <w:tab w:val="right" w:pos="4536"/>
          <w:tab w:val="left" w:pos="4820"/>
        </w:tabs>
        <w:spacing w:after="120"/>
        <w:ind w:right="-306"/>
        <w:rPr>
          <w:b/>
          <w:color w:val="0070C0"/>
          <w:sz w:val="32"/>
          <w:szCs w:val="32"/>
        </w:rPr>
      </w:pPr>
      <w:r w:rsidRPr="00FB6BCB">
        <w:rPr>
          <w:b/>
          <w:color w:val="0070C0"/>
          <w:sz w:val="32"/>
          <w:szCs w:val="32"/>
        </w:rPr>
        <w:t xml:space="preserve">Situation </w:t>
      </w:r>
      <w:proofErr w:type="spellStart"/>
      <w:r w:rsidRPr="00FB6BCB">
        <w:rPr>
          <w:b/>
          <w:color w:val="0070C0"/>
          <w:sz w:val="32"/>
          <w:szCs w:val="32"/>
        </w:rPr>
        <w:t>déclenchante</w:t>
      </w:r>
      <w:proofErr w:type="spellEnd"/>
      <w:r w:rsidRPr="00FB6BCB">
        <w:rPr>
          <w:b/>
          <w:color w:val="0070C0"/>
          <w:sz w:val="32"/>
          <w:szCs w:val="32"/>
        </w:rPr>
        <w:t xml:space="preserve"> </w:t>
      </w:r>
    </w:p>
    <w:p w:rsidR="00367EBF" w:rsidRPr="00FB6BCB" w:rsidRDefault="00367EBF" w:rsidP="00367EBF">
      <w:pPr>
        <w:jc w:val="both"/>
        <w:rPr>
          <w:rFonts w:ascii="Cambria" w:hAnsi="Cambria"/>
          <w:sz w:val="24"/>
        </w:rPr>
      </w:pPr>
      <w:r w:rsidRPr="00FB6BCB">
        <w:rPr>
          <w:rFonts w:ascii="Cambria" w:hAnsi="Cambria"/>
          <w:sz w:val="24"/>
        </w:rPr>
        <w:t xml:space="preserve">Repérer, dans l’article figurant sur le lien suivant la phrase de Thomas </w:t>
      </w:r>
      <w:proofErr w:type="spellStart"/>
      <w:r w:rsidRPr="00FB6BCB">
        <w:rPr>
          <w:rFonts w:ascii="Cambria" w:hAnsi="Cambria"/>
          <w:sz w:val="24"/>
        </w:rPr>
        <w:t>Pesquet</w:t>
      </w:r>
      <w:proofErr w:type="spellEnd"/>
      <w:r w:rsidRPr="00FB6BCB">
        <w:rPr>
          <w:rFonts w:ascii="Cambria" w:hAnsi="Cambria"/>
          <w:sz w:val="24"/>
        </w:rPr>
        <w:t xml:space="preserve"> relative aux étendues d’eau sur Terre : </w:t>
      </w:r>
      <w:r w:rsidRPr="00777389">
        <w:rPr>
          <w:rStyle w:val="Lienhypertexte"/>
          <w:sz w:val="24"/>
        </w:rPr>
        <w:t>https://www.cieletespace.fr/actualites/le-journal-de-thomas-pesquet-28-dans-l-espace</w:t>
      </w:r>
    </w:p>
    <w:p w:rsidR="00367EBF" w:rsidRPr="00FB6BCB" w:rsidRDefault="00367EBF" w:rsidP="00367EBF">
      <w:pPr>
        <w:jc w:val="both"/>
        <w:rPr>
          <w:rFonts w:ascii="Cambria" w:hAnsi="Cambria"/>
          <w:sz w:val="24"/>
        </w:rPr>
      </w:pPr>
      <w:r w:rsidRPr="00FB6BCB">
        <w:rPr>
          <w:rFonts w:ascii="Cambria" w:hAnsi="Cambria"/>
          <w:sz w:val="24"/>
        </w:rPr>
        <w:t xml:space="preserve">Comment comprendre  alors l’aspect apparemment contradictoire de son affirmation avec le contenu de la vidéo de présentation de Thomas </w:t>
      </w:r>
      <w:proofErr w:type="spellStart"/>
      <w:r w:rsidRPr="00FB6BCB">
        <w:rPr>
          <w:rFonts w:ascii="Cambria" w:hAnsi="Cambria"/>
          <w:sz w:val="24"/>
        </w:rPr>
        <w:t>Pesquet</w:t>
      </w:r>
      <w:proofErr w:type="spellEnd"/>
      <w:r w:rsidRPr="00FB6BCB">
        <w:rPr>
          <w:rFonts w:ascii="Cambria" w:hAnsi="Cambria"/>
          <w:sz w:val="24"/>
        </w:rPr>
        <w:t xml:space="preserve"> </w:t>
      </w:r>
      <w:proofErr w:type="spellStart"/>
      <w:r w:rsidRPr="00FB6BCB">
        <w:rPr>
          <w:rFonts w:ascii="Cambria" w:hAnsi="Cambria"/>
          <w:sz w:val="24"/>
        </w:rPr>
        <w:t>visionnable</w:t>
      </w:r>
      <w:proofErr w:type="spellEnd"/>
      <w:r w:rsidRPr="00FB6BCB">
        <w:rPr>
          <w:rFonts w:ascii="Cambria" w:hAnsi="Cambria"/>
          <w:sz w:val="24"/>
        </w:rPr>
        <w:t xml:space="preserve"> à partir du lien : </w:t>
      </w:r>
      <w:hyperlink r:id="rId7" w:history="1">
        <w:r w:rsidRPr="00FB6BCB">
          <w:rPr>
            <w:rStyle w:val="Lienhypertexte"/>
            <w:rFonts w:ascii="Cambria" w:hAnsi="Cambria"/>
            <w:sz w:val="24"/>
          </w:rPr>
          <w:t>https://studio-laredo.fr/rr_conferences/thomas-pesquet-astronaute/</w:t>
        </w:r>
      </w:hyperlink>
      <w:r w:rsidRPr="00FB6BCB">
        <w:rPr>
          <w:rFonts w:ascii="Cambria" w:hAnsi="Cambria"/>
          <w:sz w:val="24"/>
        </w:rPr>
        <w:t xml:space="preserve">  ?</w:t>
      </w:r>
    </w:p>
    <w:p w:rsidR="00367EBF" w:rsidRPr="00FB6BCB" w:rsidRDefault="00367EBF" w:rsidP="00367EBF">
      <w:pPr>
        <w:spacing w:after="0" w:line="240" w:lineRule="auto"/>
        <w:jc w:val="both"/>
        <w:rPr>
          <w:rFonts w:ascii="Cambria" w:hAnsi="Cambria"/>
          <w:sz w:val="24"/>
        </w:rPr>
      </w:pPr>
    </w:p>
    <w:p w:rsidR="00367EBF" w:rsidRPr="00FB6BCB" w:rsidRDefault="00367EBF" w:rsidP="00367EBF">
      <w:pPr>
        <w:tabs>
          <w:tab w:val="right" w:pos="4536"/>
          <w:tab w:val="left" w:pos="4820"/>
        </w:tabs>
        <w:spacing w:after="120"/>
        <w:ind w:right="-306"/>
        <w:rPr>
          <w:b/>
          <w:color w:val="0070C0"/>
          <w:sz w:val="32"/>
          <w:szCs w:val="32"/>
        </w:rPr>
      </w:pPr>
      <w:r w:rsidRPr="00FB6BCB">
        <w:rPr>
          <w:b/>
          <w:color w:val="0070C0"/>
          <w:sz w:val="32"/>
          <w:szCs w:val="32"/>
        </w:rPr>
        <w:t xml:space="preserve">Analyse de documents </w:t>
      </w:r>
    </w:p>
    <w:p w:rsidR="00367EBF" w:rsidRPr="002829A9" w:rsidRDefault="00367EBF" w:rsidP="00367EBF">
      <w:pPr>
        <w:rPr>
          <w:b/>
        </w:rPr>
      </w:pPr>
      <w:r w:rsidRPr="002829A9">
        <w:rPr>
          <w:b/>
        </w:rPr>
        <w:t xml:space="preserve">Doc 1. Quantité d’eau sur Terre. </w:t>
      </w:r>
    </w:p>
    <w:p w:rsidR="00367EBF" w:rsidRDefault="00367EBF" w:rsidP="00367EBF">
      <w:pPr>
        <w:jc w:val="both"/>
      </w:pPr>
      <w:r>
        <w:t>Toute l’eau peut tenir dans une sphère de rayon 690 km (en comparaison, le rayon de la Terre est de 6 400 km).</w:t>
      </w:r>
    </w:p>
    <w:p w:rsidR="00367EBF" w:rsidRDefault="00502456" w:rsidP="00367EBF">
      <w:pPr>
        <w:jc w:val="center"/>
      </w:pP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8.8pt;margin-top:186.2pt;width:13.2pt;height:193.1pt;z-index:251657728" stroked="f">
            <v:textbox style="layout-flow:vertical;mso-layout-flow-alt:bottom-to-top" inset=".5mm,.3mm,.5mm,.3mm">
              <w:txbxContent>
                <w:p w:rsidR="00543F49" w:rsidRPr="00543F49" w:rsidRDefault="00543F49" w:rsidP="00543F49">
                  <w:pPr>
                    <w:rPr>
                      <w:sz w:val="16"/>
                      <w:szCs w:val="16"/>
                      <w:lang w:val="en-US"/>
                    </w:rPr>
                  </w:pPr>
                  <w:r w:rsidRPr="00543F49">
                    <w:rPr>
                      <w:sz w:val="16"/>
                      <w:szCs w:val="16"/>
                      <w:lang w:val="en-US"/>
                    </w:rPr>
                    <w:t xml:space="preserve">Photo © Cosmos / Adam </w:t>
                  </w:r>
                  <w:proofErr w:type="spellStart"/>
                  <w:r w:rsidRPr="00543F49">
                    <w:rPr>
                      <w:sz w:val="16"/>
                      <w:szCs w:val="16"/>
                      <w:lang w:val="en-US"/>
                    </w:rPr>
                    <w:t>Nieman</w:t>
                  </w:r>
                  <w:proofErr w:type="spellEnd"/>
                  <w:r w:rsidRPr="00543F49">
                    <w:rPr>
                      <w:sz w:val="16"/>
                      <w:szCs w:val="16"/>
                      <w:lang w:val="en-US"/>
                    </w:rPr>
                    <w:t xml:space="preserve"> / Science Photo Library</w:t>
                  </w:r>
                </w:p>
                <w:p w:rsidR="00543F49" w:rsidRPr="00543F49" w:rsidRDefault="00543F49" w:rsidP="00543F49">
                  <w:pPr>
                    <w:rPr>
                      <w:lang w:val="en-US"/>
                    </w:rPr>
                  </w:pPr>
                </w:p>
              </w:txbxContent>
            </v:textbox>
          </v:shape>
        </w:pict>
      </w:r>
      <w:r w:rsidR="00730806">
        <w:rPr>
          <w:noProof/>
          <w:lang w:eastAsia="fr-FR"/>
        </w:rPr>
        <w:drawing>
          <wp:inline distT="0" distB="0" distL="0" distR="0">
            <wp:extent cx="5974080" cy="4831080"/>
            <wp:effectExtent l="19050" t="0" r="7620" b="0"/>
            <wp:docPr id="7" name="Image 3" descr="Capture d’écran 2017-03-13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7-03-13 à 14"/>
                    <pic:cNvPicPr>
                      <a:picLocks noChangeAspect="1" noChangeArrowheads="1"/>
                    </pic:cNvPicPr>
                  </pic:nvPicPr>
                  <pic:blipFill>
                    <a:blip r:embed="rId8"/>
                    <a:srcRect/>
                    <a:stretch>
                      <a:fillRect/>
                    </a:stretch>
                  </pic:blipFill>
                  <pic:spPr bwMode="auto">
                    <a:xfrm>
                      <a:off x="0" y="0"/>
                      <a:ext cx="5974080" cy="4831080"/>
                    </a:xfrm>
                    <a:prstGeom prst="rect">
                      <a:avLst/>
                    </a:prstGeom>
                    <a:noFill/>
                    <a:ln w="9525">
                      <a:noFill/>
                      <a:miter lim="800000"/>
                      <a:headEnd/>
                      <a:tailEnd/>
                    </a:ln>
                  </pic:spPr>
                </pic:pic>
              </a:graphicData>
            </a:graphic>
          </wp:inline>
        </w:drawing>
      </w:r>
    </w:p>
    <w:p w:rsidR="00367EBF" w:rsidRDefault="00367EBF" w:rsidP="00C85FD7">
      <w:pPr>
        <w:ind w:left="708"/>
        <w:rPr>
          <w:b/>
        </w:rPr>
      </w:pPr>
      <w:r>
        <w:rPr>
          <w:b/>
        </w:rPr>
        <w:t>Doc 2. Réservoirs d’eau sur Terre.</w:t>
      </w:r>
    </w:p>
    <w:tbl>
      <w:tblPr>
        <w:tblW w:w="9040" w:type="dxa"/>
        <w:tblInd w:w="708" w:type="dxa"/>
        <w:tblCellMar>
          <w:left w:w="70" w:type="dxa"/>
          <w:right w:w="70" w:type="dxa"/>
        </w:tblCellMar>
        <w:tblLook w:val="04A0"/>
      </w:tblPr>
      <w:tblGrid>
        <w:gridCol w:w="2860"/>
        <w:gridCol w:w="1760"/>
        <w:gridCol w:w="1860"/>
        <w:gridCol w:w="2560"/>
      </w:tblGrid>
      <w:tr w:rsidR="00367EBF" w:rsidRPr="002325D5" w:rsidTr="00C85FD7">
        <w:trPr>
          <w:trHeight w:val="5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1760" w:type="dxa"/>
            <w:tcBorders>
              <w:top w:val="single" w:sz="4" w:space="0" w:color="auto"/>
              <w:left w:val="nil"/>
              <w:bottom w:val="single" w:sz="4" w:space="0" w:color="auto"/>
              <w:right w:val="single" w:sz="4" w:space="0" w:color="auto"/>
            </w:tcBorders>
            <w:shd w:val="clear" w:color="000000" w:fill="F8FFCF"/>
            <w:noWrap/>
            <w:vAlign w:val="bottom"/>
          </w:tcPr>
          <w:p w:rsidR="00367EBF" w:rsidRDefault="00367EBF" w:rsidP="00367EBF">
            <w:pPr>
              <w:spacing w:after="0" w:line="240" w:lineRule="auto"/>
              <w:jc w:val="center"/>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 xml:space="preserve">Volume </w:t>
            </w:r>
          </w:p>
          <w:p w:rsidR="00367EBF" w:rsidRPr="00DF76F0" w:rsidRDefault="00367EBF" w:rsidP="00367EBF">
            <w:pPr>
              <w:spacing w:after="0" w:line="240" w:lineRule="auto"/>
              <w:jc w:val="center"/>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w:t>
            </w:r>
            <w:r>
              <w:rPr>
                <w:rFonts w:ascii="Arial" w:eastAsia="Times New Roman" w:hAnsi="Arial" w:cs="Arial"/>
                <w:b/>
                <w:bCs/>
                <w:sz w:val="20"/>
                <w:szCs w:val="20"/>
                <w:lang w:eastAsia="fr-FR"/>
              </w:rPr>
              <w:sym w:font="Symbol" w:char="F0B4"/>
            </w:r>
            <w:r>
              <w:rPr>
                <w:rFonts w:ascii="Arial" w:eastAsia="Times New Roman" w:hAnsi="Arial" w:cs="Arial"/>
                <w:b/>
                <w:bCs/>
                <w:sz w:val="20"/>
                <w:szCs w:val="20"/>
                <w:lang w:eastAsia="fr-FR"/>
              </w:rPr>
              <w:t xml:space="preserve"> </w:t>
            </w:r>
            <w:r w:rsidRPr="00DF76F0">
              <w:rPr>
                <w:rFonts w:ascii="Arial" w:eastAsia="Times New Roman" w:hAnsi="Arial" w:cs="Arial"/>
                <w:b/>
                <w:bCs/>
                <w:sz w:val="20"/>
                <w:szCs w:val="20"/>
                <w:lang w:eastAsia="fr-FR"/>
              </w:rPr>
              <w:t>1.000 km</w:t>
            </w:r>
            <w:r w:rsidRPr="00DF76F0">
              <w:rPr>
                <w:rFonts w:ascii="Arial" w:eastAsia="Times New Roman" w:hAnsi="Arial" w:cs="Arial"/>
                <w:b/>
                <w:bCs/>
                <w:sz w:val="20"/>
                <w:szCs w:val="20"/>
                <w:vertAlign w:val="superscript"/>
                <w:lang w:eastAsia="fr-FR"/>
              </w:rPr>
              <w:t>3</w:t>
            </w:r>
            <w:r w:rsidRPr="00DF76F0">
              <w:rPr>
                <w:rFonts w:ascii="Arial" w:eastAsia="Times New Roman" w:hAnsi="Arial" w:cs="Arial"/>
                <w:b/>
                <w:bCs/>
                <w:sz w:val="20"/>
                <w:szCs w:val="20"/>
                <w:lang w:eastAsia="fr-FR"/>
              </w:rPr>
              <w:t>)</w:t>
            </w:r>
          </w:p>
        </w:tc>
        <w:tc>
          <w:tcPr>
            <w:tcW w:w="1860" w:type="dxa"/>
            <w:tcBorders>
              <w:top w:val="single" w:sz="4" w:space="0" w:color="auto"/>
              <w:left w:val="nil"/>
              <w:bottom w:val="single" w:sz="4" w:space="0" w:color="auto"/>
              <w:right w:val="single" w:sz="4" w:space="0" w:color="auto"/>
            </w:tcBorders>
            <w:shd w:val="clear" w:color="000000" w:fill="F8FFCF"/>
            <w:noWrap/>
            <w:vAlign w:val="bottom"/>
          </w:tcPr>
          <w:p w:rsidR="00367EBF" w:rsidRPr="00DF76F0" w:rsidRDefault="00367EBF" w:rsidP="00367EBF">
            <w:pPr>
              <w:spacing w:after="0" w:line="240" w:lineRule="auto"/>
              <w:jc w:val="center"/>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 des réserves totales d'eau</w:t>
            </w:r>
          </w:p>
        </w:tc>
        <w:tc>
          <w:tcPr>
            <w:tcW w:w="2560" w:type="dxa"/>
            <w:tcBorders>
              <w:top w:val="single" w:sz="4" w:space="0" w:color="auto"/>
              <w:left w:val="nil"/>
              <w:bottom w:val="single" w:sz="4" w:space="0" w:color="auto"/>
              <w:right w:val="single" w:sz="4" w:space="0" w:color="auto"/>
            </w:tcBorders>
            <w:shd w:val="clear" w:color="000000" w:fill="F8FFCF"/>
            <w:noWrap/>
            <w:vAlign w:val="bottom"/>
          </w:tcPr>
          <w:p w:rsidR="00367EBF" w:rsidRPr="00DF76F0" w:rsidRDefault="00367EBF" w:rsidP="00367EBF">
            <w:pPr>
              <w:spacing w:after="0" w:line="240" w:lineRule="auto"/>
              <w:jc w:val="center"/>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 des réserves totales d'eau douce</w:t>
            </w:r>
          </w:p>
        </w:tc>
      </w:tr>
      <w:tr w:rsidR="00367EBF" w:rsidRPr="002325D5" w:rsidTr="00C85FD7">
        <w:trPr>
          <w:trHeight w:val="240"/>
        </w:trPr>
        <w:tc>
          <w:tcPr>
            <w:tcW w:w="2860" w:type="dxa"/>
            <w:tcBorders>
              <w:top w:val="single" w:sz="4" w:space="0" w:color="auto"/>
              <w:left w:val="single" w:sz="4" w:space="0" w:color="auto"/>
              <w:bottom w:val="single" w:sz="4" w:space="0" w:color="auto"/>
              <w:right w:val="single" w:sz="4" w:space="0" w:color="auto"/>
            </w:tcBorders>
            <w:shd w:val="clear" w:color="auto" w:fill="D5FFD2"/>
            <w:noWrap/>
            <w:vAlign w:val="bottom"/>
          </w:tcPr>
          <w:p w:rsidR="00367EBF" w:rsidRPr="00DF76F0" w:rsidRDefault="00367EBF" w:rsidP="00367EBF">
            <w:pPr>
              <w:spacing w:after="0" w:line="240" w:lineRule="auto"/>
              <w:jc w:val="center"/>
              <w:rPr>
                <w:rFonts w:ascii="Arial" w:eastAsia="Times New Roman" w:hAnsi="Arial" w:cs="Arial"/>
                <w:b/>
                <w:bCs/>
                <w:color w:val="000090"/>
                <w:sz w:val="20"/>
                <w:szCs w:val="20"/>
                <w:lang w:eastAsia="fr-FR"/>
              </w:rPr>
            </w:pPr>
            <w:r w:rsidRPr="00DF76F0">
              <w:rPr>
                <w:rFonts w:ascii="Arial" w:eastAsia="Times New Roman" w:hAnsi="Arial" w:cs="Arial"/>
                <w:b/>
                <w:bCs/>
                <w:color w:val="000090"/>
                <w:sz w:val="20"/>
                <w:szCs w:val="20"/>
                <w:lang w:eastAsia="fr-FR"/>
              </w:rPr>
              <w:t>Réserves d'eau salée</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Océans</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1338000</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96,54</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Aquifères d'eau salée ou saumâtres</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12870</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0,93</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Lacs d'eau salée</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85</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0,006</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single" w:sz="4" w:space="0" w:color="auto"/>
              <w:left w:val="single" w:sz="4" w:space="0" w:color="auto"/>
              <w:bottom w:val="single" w:sz="4" w:space="0" w:color="auto"/>
            </w:tcBorders>
            <w:shd w:val="clear" w:color="auto" w:fill="D5FFD2"/>
            <w:noWrap/>
            <w:vAlign w:val="bottom"/>
          </w:tcPr>
          <w:p w:rsidR="00367EBF" w:rsidRPr="00DF76F0" w:rsidRDefault="00367EBF" w:rsidP="00367EBF">
            <w:pPr>
              <w:spacing w:after="0" w:line="240" w:lineRule="auto"/>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Total eau salée</w:t>
            </w:r>
          </w:p>
        </w:tc>
        <w:tc>
          <w:tcPr>
            <w:tcW w:w="1760" w:type="dxa"/>
            <w:tcBorders>
              <w:top w:val="single" w:sz="4" w:space="0" w:color="auto"/>
              <w:bottom w:val="single" w:sz="4" w:space="0" w:color="auto"/>
            </w:tcBorders>
            <w:shd w:val="clear" w:color="auto" w:fill="D5FFD2"/>
            <w:noWrap/>
            <w:vAlign w:val="bottom"/>
          </w:tcPr>
          <w:p w:rsidR="00367EBF" w:rsidRPr="00DF76F0" w:rsidRDefault="00367EBF" w:rsidP="00367EBF">
            <w:pPr>
              <w:spacing w:after="0" w:line="240" w:lineRule="auto"/>
              <w:jc w:val="right"/>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1350955</w:t>
            </w:r>
          </w:p>
        </w:tc>
        <w:tc>
          <w:tcPr>
            <w:tcW w:w="1860" w:type="dxa"/>
            <w:tcBorders>
              <w:top w:val="single" w:sz="4" w:space="0" w:color="auto"/>
              <w:bottom w:val="single" w:sz="4" w:space="0" w:color="auto"/>
              <w:right w:val="single" w:sz="4" w:space="0" w:color="auto"/>
            </w:tcBorders>
            <w:shd w:val="clear" w:color="auto" w:fill="D5FFD2"/>
            <w:noWrap/>
            <w:vAlign w:val="bottom"/>
          </w:tcPr>
          <w:p w:rsidR="00367EBF" w:rsidRPr="00DF76F0" w:rsidRDefault="00367EBF" w:rsidP="00367EBF">
            <w:pPr>
              <w:spacing w:after="0" w:line="240" w:lineRule="auto"/>
              <w:jc w:val="right"/>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97,476</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136"/>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single" w:sz="4" w:space="0" w:color="auto"/>
              <w:left w:val="single" w:sz="4" w:space="0" w:color="auto"/>
              <w:bottom w:val="single" w:sz="4" w:space="0" w:color="auto"/>
              <w:right w:val="single" w:sz="4" w:space="0" w:color="auto"/>
            </w:tcBorders>
            <w:shd w:val="clear" w:color="auto" w:fill="D7F3FF"/>
            <w:noWrap/>
            <w:vAlign w:val="bottom"/>
          </w:tcPr>
          <w:p w:rsidR="00367EBF" w:rsidRPr="00DF76F0" w:rsidRDefault="00367EBF" w:rsidP="00367EBF">
            <w:pPr>
              <w:spacing w:after="0" w:line="240" w:lineRule="auto"/>
              <w:jc w:val="center"/>
              <w:rPr>
                <w:rFonts w:ascii="Arial" w:eastAsia="Times New Roman" w:hAnsi="Arial" w:cs="Arial"/>
                <w:b/>
                <w:bCs/>
                <w:color w:val="000090"/>
                <w:sz w:val="20"/>
                <w:szCs w:val="20"/>
                <w:lang w:eastAsia="fr-FR"/>
              </w:rPr>
            </w:pPr>
            <w:r w:rsidRPr="00DF76F0">
              <w:rPr>
                <w:rFonts w:ascii="Arial" w:eastAsia="Times New Roman" w:hAnsi="Arial" w:cs="Arial"/>
                <w:b/>
                <w:bCs/>
                <w:color w:val="000090"/>
                <w:sz w:val="20"/>
                <w:szCs w:val="20"/>
                <w:lang w:eastAsia="fr-FR"/>
              </w:rPr>
              <w:t>Réserves d'eau douce</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Calottes glaciaires - glaciers - pergélisol</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24364</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69,56</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Eaux souterraines</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10530</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30,06</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Lacs d'eau douce</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91</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0,26</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Humidité du sol</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16,5</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0,05</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Vapeur d'eau atmosphérique</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12,9</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0,04</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Marais et milieux humides</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11,5</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0,03</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Cours d'eau</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2,12</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0,006</w:t>
            </w:r>
          </w:p>
        </w:tc>
      </w:tr>
      <w:tr w:rsidR="00367EBF" w:rsidRPr="002325D5" w:rsidTr="00C85FD7">
        <w:trPr>
          <w:trHeight w:val="240"/>
        </w:trPr>
        <w:tc>
          <w:tcPr>
            <w:tcW w:w="2860" w:type="dxa"/>
            <w:tcBorders>
              <w:top w:val="nil"/>
              <w:left w:val="single" w:sz="4" w:space="0" w:color="auto"/>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Biosphère (animaux et végétaux)</w:t>
            </w:r>
          </w:p>
        </w:tc>
        <w:tc>
          <w:tcPr>
            <w:tcW w:w="17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1,12</w:t>
            </w:r>
          </w:p>
        </w:tc>
        <w:tc>
          <w:tcPr>
            <w:tcW w:w="18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jc w:val="right"/>
              <w:rPr>
                <w:rFonts w:ascii="Arial" w:eastAsia="Times New Roman" w:hAnsi="Arial" w:cs="Arial"/>
                <w:sz w:val="20"/>
                <w:szCs w:val="20"/>
                <w:lang w:eastAsia="fr-FR"/>
              </w:rPr>
            </w:pPr>
            <w:r w:rsidRPr="00DF76F0">
              <w:rPr>
                <w:rFonts w:ascii="Arial" w:eastAsia="Times New Roman" w:hAnsi="Arial" w:cs="Arial"/>
                <w:sz w:val="20"/>
                <w:szCs w:val="20"/>
                <w:lang w:eastAsia="fr-FR"/>
              </w:rPr>
              <w:t>0,003</w:t>
            </w:r>
          </w:p>
        </w:tc>
      </w:tr>
      <w:tr w:rsidR="00367EBF" w:rsidRPr="002325D5" w:rsidTr="00C85FD7">
        <w:trPr>
          <w:trHeight w:val="240"/>
        </w:trPr>
        <w:tc>
          <w:tcPr>
            <w:tcW w:w="2860" w:type="dxa"/>
            <w:tcBorders>
              <w:top w:val="single" w:sz="4" w:space="0" w:color="auto"/>
              <w:left w:val="single" w:sz="4" w:space="0" w:color="auto"/>
              <w:bottom w:val="single" w:sz="4" w:space="0" w:color="auto"/>
            </w:tcBorders>
            <w:shd w:val="clear" w:color="auto" w:fill="D7F3FF"/>
            <w:noWrap/>
            <w:vAlign w:val="bottom"/>
          </w:tcPr>
          <w:p w:rsidR="00367EBF" w:rsidRPr="00DF76F0" w:rsidRDefault="00367EBF" w:rsidP="00367EBF">
            <w:pPr>
              <w:spacing w:after="0" w:line="240" w:lineRule="auto"/>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Total eau douce</w:t>
            </w:r>
          </w:p>
        </w:tc>
        <w:tc>
          <w:tcPr>
            <w:tcW w:w="1760" w:type="dxa"/>
            <w:tcBorders>
              <w:top w:val="single" w:sz="4" w:space="0" w:color="auto"/>
              <w:bottom w:val="single" w:sz="4" w:space="0" w:color="auto"/>
            </w:tcBorders>
            <w:shd w:val="clear" w:color="auto" w:fill="D7F3FF"/>
            <w:noWrap/>
            <w:vAlign w:val="bottom"/>
          </w:tcPr>
          <w:p w:rsidR="00367EBF" w:rsidRPr="00DF76F0" w:rsidRDefault="00367EBF" w:rsidP="00367EBF">
            <w:pPr>
              <w:spacing w:after="0" w:line="240" w:lineRule="auto"/>
              <w:jc w:val="right"/>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35029,14</w:t>
            </w:r>
          </w:p>
        </w:tc>
        <w:tc>
          <w:tcPr>
            <w:tcW w:w="1860" w:type="dxa"/>
            <w:tcBorders>
              <w:top w:val="single" w:sz="4" w:space="0" w:color="auto"/>
              <w:bottom w:val="single" w:sz="4" w:space="0" w:color="auto"/>
              <w:right w:val="single" w:sz="4" w:space="0" w:color="auto"/>
            </w:tcBorders>
            <w:shd w:val="clear" w:color="auto" w:fill="D7F3FF"/>
            <w:noWrap/>
            <w:vAlign w:val="bottom"/>
          </w:tcPr>
          <w:p w:rsidR="00367EBF" w:rsidRPr="00DF76F0" w:rsidRDefault="00367EBF" w:rsidP="00367EBF">
            <w:pPr>
              <w:spacing w:after="0" w:line="240" w:lineRule="auto"/>
              <w:jc w:val="right"/>
              <w:rPr>
                <w:rFonts w:ascii="Arial" w:eastAsia="Times New Roman" w:hAnsi="Arial" w:cs="Arial"/>
                <w:b/>
                <w:bCs/>
                <w:sz w:val="20"/>
                <w:szCs w:val="20"/>
                <w:lang w:eastAsia="fr-FR"/>
              </w:rPr>
            </w:pPr>
            <w:r w:rsidRPr="00DF76F0">
              <w:rPr>
                <w:rFonts w:ascii="Arial" w:eastAsia="Times New Roman" w:hAnsi="Arial" w:cs="Arial"/>
                <w:b/>
                <w:bCs/>
                <w:sz w:val="20"/>
                <w:szCs w:val="20"/>
                <w:lang w:eastAsia="fr-FR"/>
              </w:rPr>
              <w:t>2,524</w:t>
            </w:r>
          </w:p>
        </w:tc>
        <w:tc>
          <w:tcPr>
            <w:tcW w:w="2560" w:type="dxa"/>
            <w:tcBorders>
              <w:top w:val="nil"/>
              <w:left w:val="nil"/>
              <w:bottom w:val="single" w:sz="4" w:space="0" w:color="auto"/>
              <w:right w:val="single" w:sz="4" w:space="0" w:color="auto"/>
            </w:tcBorders>
            <w:shd w:val="clear" w:color="auto" w:fill="auto"/>
            <w:noWrap/>
            <w:vAlign w:val="bottom"/>
          </w:tcPr>
          <w:p w:rsidR="00367EBF" w:rsidRPr="00DF76F0" w:rsidRDefault="00367EBF" w:rsidP="00367EBF">
            <w:pPr>
              <w:spacing w:after="0" w:line="240" w:lineRule="auto"/>
              <w:rPr>
                <w:rFonts w:ascii="Arial" w:eastAsia="Times New Roman" w:hAnsi="Arial" w:cs="Arial"/>
                <w:sz w:val="20"/>
                <w:szCs w:val="20"/>
                <w:lang w:eastAsia="fr-FR"/>
              </w:rPr>
            </w:pPr>
            <w:r w:rsidRPr="00DF76F0">
              <w:rPr>
                <w:rFonts w:ascii="Arial" w:eastAsia="Times New Roman" w:hAnsi="Arial" w:cs="Arial"/>
                <w:sz w:val="20"/>
                <w:szCs w:val="20"/>
                <w:lang w:eastAsia="fr-FR"/>
              </w:rPr>
              <w:t> </w:t>
            </w:r>
          </w:p>
        </w:tc>
      </w:tr>
    </w:tbl>
    <w:p w:rsidR="00367EBF" w:rsidRDefault="00367EBF" w:rsidP="00367EBF">
      <w:pPr>
        <w:spacing w:after="0" w:line="240" w:lineRule="auto"/>
        <w:jc w:val="both"/>
        <w:rPr>
          <w:rFonts w:ascii="Cambria" w:hAnsi="Cambria"/>
          <w:sz w:val="24"/>
        </w:rPr>
      </w:pPr>
    </w:p>
    <w:p w:rsidR="000B4D91" w:rsidRDefault="000B4D91" w:rsidP="00367EBF">
      <w:pPr>
        <w:spacing w:after="0" w:line="240" w:lineRule="auto"/>
        <w:jc w:val="both"/>
        <w:rPr>
          <w:rFonts w:ascii="Cambria" w:hAnsi="Cambria"/>
          <w:sz w:val="24"/>
        </w:rPr>
      </w:pPr>
    </w:p>
    <w:p w:rsidR="000B4D91" w:rsidRPr="00FB6BCB" w:rsidRDefault="000B4D91" w:rsidP="00367EBF">
      <w:pPr>
        <w:spacing w:after="0" w:line="240" w:lineRule="auto"/>
        <w:jc w:val="both"/>
        <w:rPr>
          <w:rFonts w:ascii="Cambria" w:hAnsi="Cambria"/>
          <w:sz w:val="24"/>
        </w:rPr>
      </w:pPr>
    </w:p>
    <w:p w:rsidR="00367EBF" w:rsidRDefault="00367EBF" w:rsidP="00367EBF">
      <w:pPr>
        <w:pBdr>
          <w:top w:val="single" w:sz="4" w:space="1" w:color="auto"/>
          <w:left w:val="single" w:sz="4" w:space="4" w:color="auto"/>
          <w:bottom w:val="single" w:sz="4" w:space="1" w:color="auto"/>
          <w:right w:val="single" w:sz="4" w:space="4" w:color="auto"/>
        </w:pBdr>
        <w:rPr>
          <w:b/>
        </w:rPr>
      </w:pPr>
      <w:r>
        <w:rPr>
          <w:b/>
        </w:rPr>
        <w:t>Doc 3</w:t>
      </w:r>
      <w:r w:rsidRPr="0029113C">
        <w:rPr>
          <w:b/>
        </w:rPr>
        <w:t>. Disponibilité mondiale en eau douce en 2000</w:t>
      </w:r>
      <w:r>
        <w:rPr>
          <w:b/>
        </w:rPr>
        <w:t>.</w:t>
      </w:r>
    </w:p>
    <w:p w:rsidR="00367EBF" w:rsidRDefault="00367EBF" w:rsidP="00367EBF">
      <w:pPr>
        <w:pBdr>
          <w:top w:val="single" w:sz="4" w:space="1" w:color="auto"/>
          <w:left w:val="single" w:sz="4" w:space="4" w:color="auto"/>
          <w:bottom w:val="single" w:sz="4" w:space="1" w:color="auto"/>
          <w:right w:val="single" w:sz="4" w:space="4" w:color="auto"/>
        </w:pBdr>
        <w:rPr>
          <w:b/>
        </w:rPr>
      </w:pPr>
      <w:r w:rsidRPr="00127931">
        <w:t>Consulter le site :</w:t>
      </w:r>
      <w:r>
        <w:rPr>
          <w:b/>
        </w:rPr>
        <w:t xml:space="preserve"> </w:t>
      </w:r>
      <w:hyperlink r:id="rId9" w:history="1">
        <w:r w:rsidRPr="008B423B">
          <w:rPr>
            <w:rStyle w:val="Lienhypertexte"/>
          </w:rPr>
          <w:t>http://www.cieau.com/les-ressources-en-eau/dans-le-monde/ressources-en-eau-monde</w:t>
        </w:r>
      </w:hyperlink>
    </w:p>
    <w:p w:rsidR="00367EBF" w:rsidRDefault="00502456" w:rsidP="00367EBF">
      <w:pPr>
        <w:pBdr>
          <w:top w:val="single" w:sz="4" w:space="1" w:color="auto"/>
          <w:left w:val="single" w:sz="4" w:space="4" w:color="auto"/>
          <w:bottom w:val="single" w:sz="4" w:space="1" w:color="auto"/>
          <w:right w:val="single" w:sz="4" w:space="4" w:color="auto"/>
        </w:pBdr>
        <w:jc w:val="center"/>
      </w:pPr>
      <w:r>
        <w:rPr>
          <w:noProof/>
          <w:lang w:eastAsia="fr-FR"/>
        </w:rPr>
        <w:pict>
          <v:shape id="_x0000_s1029" type="#_x0000_t202" style="position:absolute;left:0;text-align:left;margin-left:471.2pt;margin-top:96.35pt;width:12.4pt;height:152.5pt;z-index:251658752" stroked="f">
            <v:textbox style="layout-flow:vertical" inset=".5mm,.3mm,.5mm,.3mm">
              <w:txbxContent>
                <w:p w:rsidR="000B4D91" w:rsidRPr="008A7D20" w:rsidRDefault="000B4D91" w:rsidP="000B4D91">
                  <w:pPr>
                    <w:rPr>
                      <w:rFonts w:eastAsia="Times New Roman"/>
                      <w:color w:val="000000"/>
                      <w:sz w:val="16"/>
                      <w:szCs w:val="16"/>
                    </w:rPr>
                  </w:pPr>
                  <w:r>
                    <w:rPr>
                      <w:rFonts w:eastAsia="Times New Roman"/>
                      <w:color w:val="000000"/>
                      <w:sz w:val="16"/>
                      <w:szCs w:val="16"/>
                    </w:rPr>
                    <w:t>© Nathan/Physique-Chimie 5</w:t>
                  </w:r>
                  <w:r w:rsidRPr="00B441E0">
                    <w:rPr>
                      <w:rFonts w:eastAsia="Times New Roman"/>
                      <w:color w:val="000000"/>
                      <w:sz w:val="16"/>
                      <w:szCs w:val="16"/>
                      <w:vertAlign w:val="superscript"/>
                    </w:rPr>
                    <w:t>e</w:t>
                  </w:r>
                  <w:r>
                    <w:rPr>
                      <w:rFonts w:eastAsia="Times New Roman"/>
                      <w:color w:val="000000"/>
                      <w:sz w:val="16"/>
                      <w:szCs w:val="16"/>
                    </w:rPr>
                    <w:t xml:space="preserve">- </w:t>
                  </w:r>
                  <w:proofErr w:type="spellStart"/>
                  <w:r>
                    <w:rPr>
                      <w:rFonts w:eastAsia="Times New Roman"/>
                      <w:color w:val="000000"/>
                      <w:sz w:val="16"/>
                      <w:szCs w:val="16"/>
                    </w:rPr>
                    <w:t>edition</w:t>
                  </w:r>
                  <w:proofErr w:type="spellEnd"/>
                  <w:r>
                    <w:rPr>
                      <w:rFonts w:eastAsia="Times New Roman"/>
                      <w:color w:val="000000"/>
                      <w:sz w:val="16"/>
                      <w:szCs w:val="16"/>
                    </w:rPr>
                    <w:t xml:space="preserve"> 2010</w:t>
                  </w:r>
                </w:p>
                <w:p w:rsidR="000B4D91" w:rsidRDefault="000B4D91" w:rsidP="000B4D91"/>
              </w:txbxContent>
            </v:textbox>
          </v:shape>
        </w:pict>
      </w:r>
      <w:r w:rsidR="00730806">
        <w:rPr>
          <w:noProof/>
          <w:lang w:eastAsia="fr-FR"/>
        </w:rPr>
        <w:drawing>
          <wp:inline distT="0" distB="0" distL="0" distR="0">
            <wp:extent cx="5384800" cy="3825240"/>
            <wp:effectExtent l="19050" t="0" r="635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5384800" cy="3825240"/>
                    </a:xfrm>
                    <a:prstGeom prst="rect">
                      <a:avLst/>
                    </a:prstGeom>
                    <a:noFill/>
                    <a:ln w="9525">
                      <a:noFill/>
                      <a:miter lim="800000"/>
                      <a:headEnd/>
                      <a:tailEnd/>
                    </a:ln>
                  </pic:spPr>
                </pic:pic>
              </a:graphicData>
            </a:graphic>
          </wp:inline>
        </w:drawing>
      </w:r>
    </w:p>
    <w:p w:rsidR="00367EBF" w:rsidRDefault="00367EBF" w:rsidP="00367EBF">
      <w:pPr>
        <w:jc w:val="both"/>
      </w:pPr>
    </w:p>
    <w:p w:rsidR="00367EBF" w:rsidRPr="003A4165" w:rsidRDefault="00367EBF" w:rsidP="00367EBF">
      <w:pPr>
        <w:tabs>
          <w:tab w:val="right" w:pos="4536"/>
          <w:tab w:val="left" w:pos="4820"/>
        </w:tabs>
        <w:spacing w:after="120"/>
        <w:ind w:right="-306"/>
        <w:rPr>
          <w:b/>
          <w:color w:val="0070C0"/>
          <w:sz w:val="32"/>
          <w:szCs w:val="32"/>
        </w:rPr>
      </w:pPr>
      <w:r w:rsidRPr="003A4165">
        <w:rPr>
          <w:b/>
          <w:color w:val="0070C0"/>
          <w:sz w:val="32"/>
          <w:szCs w:val="32"/>
        </w:rPr>
        <w:t>Réservoirs d’eau sur Terre</w:t>
      </w:r>
    </w:p>
    <w:p w:rsidR="00367EBF" w:rsidRPr="002B7415" w:rsidRDefault="00367EBF" w:rsidP="00367EBF">
      <w:pPr>
        <w:ind w:left="567" w:right="839"/>
        <w:jc w:val="both"/>
        <w:rPr>
          <w:rFonts w:ascii="Cambria" w:hAnsi="Cambria"/>
          <w:sz w:val="24"/>
        </w:rPr>
      </w:pPr>
      <w:r w:rsidRPr="00F70234">
        <w:rPr>
          <w:rFonts w:ascii="Cambria" w:hAnsi="Cambria"/>
          <w:b/>
          <w:sz w:val="24"/>
        </w:rPr>
        <w:t>1) a.</w:t>
      </w:r>
      <w:r w:rsidRPr="002B7415">
        <w:rPr>
          <w:rFonts w:ascii="Cambria" w:hAnsi="Cambria"/>
          <w:sz w:val="24"/>
        </w:rPr>
        <w:t xml:space="preserve"> À partir du doc. 1, calculer le volume d’eau tot</w:t>
      </w:r>
      <w:r>
        <w:rPr>
          <w:rFonts w:ascii="Cambria" w:hAnsi="Cambria"/>
          <w:sz w:val="24"/>
        </w:rPr>
        <w:t>al présente sur Terre (en km</w:t>
      </w:r>
      <w:r w:rsidR="00B31C02" w:rsidRPr="00B31C02">
        <w:rPr>
          <w:rFonts w:ascii="Cambria" w:hAnsi="Cambria"/>
          <w:sz w:val="24"/>
          <w:vertAlign w:val="superscript"/>
        </w:rPr>
        <w:t>3</w:t>
      </w:r>
      <w:r>
        <w:rPr>
          <w:rFonts w:ascii="Cambria" w:hAnsi="Cambria"/>
          <w:sz w:val="24"/>
        </w:rPr>
        <w:t>).</w:t>
      </w:r>
      <w:r>
        <w:rPr>
          <w:rFonts w:ascii="Cambria" w:hAnsi="Cambria"/>
          <w:sz w:val="24"/>
        </w:rPr>
        <w:br/>
      </w:r>
      <w:r w:rsidRPr="002B7415">
        <w:rPr>
          <w:rFonts w:ascii="Cambria" w:hAnsi="Cambria"/>
          <w:sz w:val="24"/>
        </w:rPr>
        <w:t>Retrouve-t-on le même ordre de grandeur que le volume indiqué dans le doc. 2 ?</w:t>
      </w:r>
    </w:p>
    <w:p w:rsidR="00367EBF" w:rsidRPr="002B7415" w:rsidRDefault="00367EBF" w:rsidP="00367EBF">
      <w:pPr>
        <w:ind w:left="567" w:right="839"/>
        <w:rPr>
          <w:rFonts w:ascii="Cambria" w:hAnsi="Cambria"/>
          <w:sz w:val="24"/>
        </w:rPr>
      </w:pPr>
      <w:r w:rsidRPr="002B7415">
        <w:rPr>
          <w:rFonts w:ascii="Cambria" w:hAnsi="Cambria"/>
          <w:sz w:val="24"/>
        </w:rPr>
        <w:t xml:space="preserve">Aide : volume d’une sphère de rayon R : V = 4/3 </w:t>
      </w:r>
      <w:r w:rsidRPr="002B7415">
        <w:rPr>
          <w:rFonts w:ascii="Cambria" w:hAnsi="Cambria"/>
          <w:sz w:val="24"/>
        </w:rPr>
        <w:sym w:font="Symbol" w:char="F0B4"/>
      </w:r>
      <w:r w:rsidRPr="002B7415">
        <w:rPr>
          <w:rFonts w:ascii="Cambria" w:hAnsi="Cambria"/>
          <w:sz w:val="24"/>
        </w:rPr>
        <w:t xml:space="preserve"> </w:t>
      </w:r>
      <w:r w:rsidRPr="002B7415">
        <w:rPr>
          <w:rFonts w:ascii="Cambria" w:hAnsi="Cambria"/>
          <w:sz w:val="24"/>
        </w:rPr>
        <w:sym w:font="Symbol" w:char="F070"/>
      </w:r>
      <w:r w:rsidRPr="002B7415">
        <w:rPr>
          <w:rFonts w:ascii="Cambria" w:hAnsi="Cambria"/>
          <w:sz w:val="24"/>
        </w:rPr>
        <w:t xml:space="preserve"> </w:t>
      </w:r>
      <w:r w:rsidRPr="002B7415">
        <w:rPr>
          <w:rFonts w:ascii="Cambria" w:hAnsi="Cambria"/>
          <w:sz w:val="24"/>
        </w:rPr>
        <w:sym w:font="Symbol" w:char="F0B4"/>
      </w:r>
      <w:r w:rsidRPr="002B7415">
        <w:rPr>
          <w:rFonts w:ascii="Cambria" w:hAnsi="Cambria"/>
          <w:sz w:val="24"/>
        </w:rPr>
        <w:t xml:space="preserve"> R</w:t>
      </w:r>
      <w:r w:rsidRPr="00F70234">
        <w:rPr>
          <w:rFonts w:ascii="Cambria" w:hAnsi="Cambria"/>
          <w:sz w:val="24"/>
          <w:vertAlign w:val="superscript"/>
        </w:rPr>
        <w:t>3</w:t>
      </w:r>
      <w:r w:rsidRPr="002B7415">
        <w:rPr>
          <w:rFonts w:ascii="Cambria" w:hAnsi="Cambria"/>
          <w:sz w:val="24"/>
        </w:rPr>
        <w:t>.</w:t>
      </w:r>
    </w:p>
    <w:p w:rsidR="00367EBF" w:rsidRPr="002B7415" w:rsidRDefault="00367EBF" w:rsidP="00367EBF">
      <w:pPr>
        <w:ind w:left="567" w:right="839"/>
        <w:jc w:val="both"/>
        <w:rPr>
          <w:rFonts w:ascii="Cambria" w:hAnsi="Cambria"/>
          <w:sz w:val="24"/>
        </w:rPr>
      </w:pPr>
      <w:r w:rsidRPr="00F70234">
        <w:rPr>
          <w:rFonts w:ascii="Cambria" w:hAnsi="Cambria"/>
          <w:b/>
          <w:sz w:val="24"/>
        </w:rPr>
        <w:t>b.</w:t>
      </w:r>
      <w:r w:rsidRPr="002B7415">
        <w:rPr>
          <w:rFonts w:ascii="Cambria" w:hAnsi="Cambria"/>
          <w:sz w:val="24"/>
        </w:rPr>
        <w:t xml:space="preserve"> Dans un tableau, répartir les différents réservoirs d’eau sur Terre (doc. 2) selon l’état (solide, liquide, gazeux) de l’eau. </w:t>
      </w:r>
    </w:p>
    <w:p w:rsidR="00367EBF" w:rsidRPr="002B7415" w:rsidRDefault="00367EBF" w:rsidP="00367EBF">
      <w:pPr>
        <w:ind w:left="567" w:right="839"/>
        <w:jc w:val="both"/>
        <w:rPr>
          <w:rFonts w:ascii="Cambria" w:hAnsi="Cambria"/>
          <w:sz w:val="24"/>
        </w:rPr>
      </w:pPr>
      <w:r w:rsidRPr="00F70234">
        <w:rPr>
          <w:rFonts w:ascii="Cambria" w:hAnsi="Cambria"/>
          <w:b/>
          <w:sz w:val="24"/>
        </w:rPr>
        <w:t>2)</w:t>
      </w:r>
      <w:r w:rsidRPr="002B7415">
        <w:rPr>
          <w:rFonts w:ascii="Cambria" w:hAnsi="Cambria"/>
          <w:sz w:val="24"/>
        </w:rPr>
        <w:t xml:space="preserve"> Choisir un mode de représentation scientifique approprié pour illustrer les proportions respectives de l’eau salée et de l’eau douce sur Terre. </w:t>
      </w:r>
    </w:p>
    <w:p w:rsidR="00367EBF" w:rsidRPr="002B7415" w:rsidRDefault="00367EBF" w:rsidP="00367EBF">
      <w:pPr>
        <w:ind w:left="567" w:right="839"/>
        <w:jc w:val="both"/>
        <w:rPr>
          <w:rFonts w:ascii="Cambria" w:hAnsi="Cambria"/>
          <w:sz w:val="24"/>
        </w:rPr>
      </w:pPr>
      <w:r w:rsidRPr="00F70234">
        <w:rPr>
          <w:rFonts w:ascii="Cambria" w:hAnsi="Cambria"/>
          <w:b/>
          <w:sz w:val="24"/>
        </w:rPr>
        <w:t>3)</w:t>
      </w:r>
      <w:r w:rsidRPr="002B7415">
        <w:rPr>
          <w:rFonts w:ascii="Cambria" w:hAnsi="Cambria"/>
          <w:sz w:val="24"/>
        </w:rPr>
        <w:t xml:space="preserve"> Quelle eau est consommée par les êtres vivants : l’eau s</w:t>
      </w:r>
      <w:r>
        <w:rPr>
          <w:rFonts w:ascii="Cambria" w:hAnsi="Cambria"/>
          <w:sz w:val="24"/>
        </w:rPr>
        <w:t>alée, l’eau douce ou les deux ?</w:t>
      </w:r>
      <w:r>
        <w:rPr>
          <w:rFonts w:ascii="Cambria" w:hAnsi="Cambria"/>
          <w:sz w:val="24"/>
        </w:rPr>
        <w:br/>
      </w:r>
      <w:r w:rsidRPr="002B7415">
        <w:rPr>
          <w:rFonts w:ascii="Cambria" w:hAnsi="Cambria"/>
          <w:sz w:val="24"/>
        </w:rPr>
        <w:t>Pour quels besoins pour les êtres humains ?</w:t>
      </w:r>
    </w:p>
    <w:p w:rsidR="00367EBF" w:rsidRDefault="00367EBF" w:rsidP="00367EBF">
      <w:pPr>
        <w:ind w:left="567" w:right="839"/>
        <w:jc w:val="both"/>
        <w:rPr>
          <w:rFonts w:ascii="Cambria" w:hAnsi="Cambria"/>
          <w:sz w:val="24"/>
        </w:rPr>
      </w:pPr>
      <w:r w:rsidRPr="00F70234">
        <w:rPr>
          <w:rFonts w:ascii="Cambria" w:hAnsi="Cambria"/>
          <w:b/>
          <w:sz w:val="24"/>
        </w:rPr>
        <w:t>4)</w:t>
      </w:r>
      <w:r w:rsidRPr="002B7415">
        <w:rPr>
          <w:rFonts w:ascii="Cambria" w:hAnsi="Cambria"/>
          <w:sz w:val="24"/>
        </w:rPr>
        <w:t xml:space="preserve"> Identifier alors le problème qui se pose sur la quantité d’eau utile pour les êtres vivants disponible sur Terre. </w:t>
      </w:r>
    </w:p>
    <w:p w:rsidR="00367EBF" w:rsidRPr="002B7415" w:rsidRDefault="00367EBF" w:rsidP="00367EBF">
      <w:pPr>
        <w:ind w:left="567" w:right="839"/>
        <w:jc w:val="both"/>
        <w:rPr>
          <w:rFonts w:ascii="Cambria" w:hAnsi="Cambria"/>
          <w:sz w:val="24"/>
        </w:rPr>
      </w:pPr>
    </w:p>
    <w:p w:rsidR="00367EBF" w:rsidRPr="003A4165" w:rsidRDefault="00367EBF" w:rsidP="00367EBF">
      <w:pPr>
        <w:tabs>
          <w:tab w:val="right" w:pos="4536"/>
          <w:tab w:val="left" w:pos="4820"/>
        </w:tabs>
        <w:spacing w:after="120"/>
        <w:ind w:right="-306"/>
        <w:rPr>
          <w:b/>
          <w:color w:val="0070C0"/>
          <w:sz w:val="32"/>
          <w:szCs w:val="32"/>
        </w:rPr>
      </w:pPr>
      <w:r w:rsidRPr="003A4165">
        <w:rPr>
          <w:b/>
          <w:color w:val="0070C0"/>
          <w:sz w:val="32"/>
          <w:szCs w:val="32"/>
        </w:rPr>
        <w:t xml:space="preserve">Réservoirs d’eau douce et accessibilité de cette eau </w:t>
      </w:r>
    </w:p>
    <w:p w:rsidR="00367EBF" w:rsidRPr="00F70234" w:rsidRDefault="00367EBF" w:rsidP="00367EBF">
      <w:pPr>
        <w:ind w:left="567" w:right="556"/>
        <w:rPr>
          <w:rFonts w:ascii="Cambria" w:hAnsi="Cambria"/>
          <w:sz w:val="24"/>
        </w:rPr>
      </w:pPr>
      <w:r w:rsidRPr="00F70234">
        <w:rPr>
          <w:rFonts w:ascii="Cambria" w:hAnsi="Cambria"/>
          <w:b/>
          <w:sz w:val="24"/>
        </w:rPr>
        <w:t>5)</w:t>
      </w:r>
      <w:r w:rsidRPr="00F70234">
        <w:rPr>
          <w:rFonts w:ascii="Cambria" w:hAnsi="Cambria"/>
          <w:sz w:val="24"/>
        </w:rPr>
        <w:t xml:space="preserve"> Quels sont les deux principaux réservoirs d’eau utile pour les êtres vivants sur Terre </w:t>
      </w:r>
      <w:r>
        <w:rPr>
          <w:rFonts w:ascii="Cambria" w:hAnsi="Cambria"/>
          <w:sz w:val="24"/>
        </w:rPr>
        <w:t>?</w:t>
      </w:r>
      <w:r>
        <w:rPr>
          <w:rFonts w:ascii="Cambria" w:hAnsi="Cambria"/>
          <w:sz w:val="24"/>
        </w:rPr>
        <w:br/>
      </w:r>
      <w:r w:rsidRPr="00F70234">
        <w:rPr>
          <w:rFonts w:ascii="Cambria" w:hAnsi="Cambria"/>
          <w:sz w:val="24"/>
        </w:rPr>
        <w:t>L’eau de ces réservoirs est-elle facilement accessible ?</w:t>
      </w:r>
    </w:p>
    <w:p w:rsidR="00367EBF" w:rsidRPr="00F70234" w:rsidRDefault="00367EBF" w:rsidP="00367EBF">
      <w:pPr>
        <w:ind w:left="567" w:right="556"/>
        <w:rPr>
          <w:rFonts w:ascii="Cambria" w:hAnsi="Cambria"/>
          <w:sz w:val="24"/>
        </w:rPr>
      </w:pPr>
      <w:r w:rsidRPr="00F70234">
        <w:rPr>
          <w:rFonts w:ascii="Cambria" w:hAnsi="Cambria"/>
          <w:b/>
          <w:sz w:val="24"/>
        </w:rPr>
        <w:t>6)</w:t>
      </w:r>
      <w:r w:rsidRPr="00F70234">
        <w:rPr>
          <w:rFonts w:ascii="Cambria" w:hAnsi="Cambria"/>
          <w:sz w:val="24"/>
        </w:rPr>
        <w:t xml:space="preserve"> Identifier quelques unes des causes qui expliquent le manque d’eau actuel pour la population mondiale alors que cette même quantité d’eau était suffisante jusqu’il y a quelques dizaines d’années. </w:t>
      </w:r>
    </w:p>
    <w:p w:rsidR="00367EBF" w:rsidRPr="00F70234" w:rsidRDefault="00367EBF" w:rsidP="00367EBF">
      <w:pPr>
        <w:ind w:left="567" w:right="556"/>
        <w:rPr>
          <w:rFonts w:ascii="Cambria" w:hAnsi="Cambria"/>
          <w:sz w:val="24"/>
        </w:rPr>
      </w:pPr>
      <w:r w:rsidRPr="00F70234">
        <w:rPr>
          <w:rFonts w:ascii="Cambria" w:hAnsi="Cambria"/>
          <w:b/>
          <w:sz w:val="24"/>
        </w:rPr>
        <w:t>7) a.</w:t>
      </w:r>
      <w:r w:rsidRPr="00F70234">
        <w:rPr>
          <w:rFonts w:ascii="Cambria" w:hAnsi="Cambria"/>
          <w:sz w:val="24"/>
        </w:rPr>
        <w:t xml:space="preserve"> Visionner de nouveau la vidéo de Thomas </w:t>
      </w:r>
      <w:proofErr w:type="spellStart"/>
      <w:r w:rsidRPr="00F70234">
        <w:rPr>
          <w:rFonts w:ascii="Cambria" w:hAnsi="Cambria"/>
          <w:sz w:val="24"/>
        </w:rPr>
        <w:t>Pesquet</w:t>
      </w:r>
      <w:proofErr w:type="spellEnd"/>
      <w:r w:rsidRPr="00F70234">
        <w:rPr>
          <w:rFonts w:ascii="Cambria" w:hAnsi="Cambria"/>
          <w:sz w:val="24"/>
        </w:rPr>
        <w:t xml:space="preserve"> : https://studio-laredo.fr/rr_conferences/thomas-pesquet-astronaute/   </w:t>
      </w:r>
    </w:p>
    <w:p w:rsidR="00367EBF" w:rsidRPr="00F70234" w:rsidRDefault="00367EBF" w:rsidP="00367EBF">
      <w:pPr>
        <w:ind w:left="567" w:right="556"/>
        <w:rPr>
          <w:rFonts w:ascii="Cambria" w:hAnsi="Cambria"/>
          <w:sz w:val="24"/>
        </w:rPr>
      </w:pPr>
      <w:r w:rsidRPr="00F70234">
        <w:rPr>
          <w:rFonts w:ascii="Cambria" w:hAnsi="Cambria"/>
          <w:b/>
          <w:sz w:val="24"/>
        </w:rPr>
        <w:t>b.</w:t>
      </w:r>
      <w:r>
        <w:rPr>
          <w:rFonts w:ascii="Cambria" w:hAnsi="Cambria"/>
          <w:sz w:val="24"/>
        </w:rPr>
        <w:t xml:space="preserve"> </w:t>
      </w:r>
      <w:r w:rsidRPr="00F70234">
        <w:rPr>
          <w:rFonts w:ascii="Cambria" w:hAnsi="Cambria"/>
          <w:sz w:val="24"/>
        </w:rPr>
        <w:t xml:space="preserve">Repérer le volume d’eau nécessaire au minimum par jour et par personne évoqué par Thomas </w:t>
      </w:r>
      <w:proofErr w:type="spellStart"/>
      <w:r w:rsidRPr="00F70234">
        <w:rPr>
          <w:rFonts w:ascii="Cambria" w:hAnsi="Cambria"/>
          <w:sz w:val="24"/>
        </w:rPr>
        <w:t>Pesquet</w:t>
      </w:r>
      <w:proofErr w:type="spellEnd"/>
      <w:r w:rsidRPr="00F70234">
        <w:rPr>
          <w:rFonts w:ascii="Cambria" w:hAnsi="Cambria"/>
          <w:sz w:val="24"/>
        </w:rPr>
        <w:t xml:space="preserve"> dans sa vidéo. Convertir ce volume en m</w:t>
      </w:r>
      <w:r w:rsidRPr="00F70234">
        <w:rPr>
          <w:rFonts w:ascii="Cambria" w:hAnsi="Cambria"/>
          <w:sz w:val="24"/>
          <w:vertAlign w:val="superscript"/>
        </w:rPr>
        <w:t>3</w:t>
      </w:r>
      <w:r>
        <w:rPr>
          <w:rFonts w:ascii="Cambria" w:hAnsi="Cambria"/>
          <w:sz w:val="24"/>
        </w:rPr>
        <w:t xml:space="preserve"> par jour et par personne.</w:t>
      </w:r>
      <w:r>
        <w:rPr>
          <w:rFonts w:ascii="Cambria" w:hAnsi="Cambria"/>
          <w:sz w:val="24"/>
        </w:rPr>
        <w:br/>
      </w:r>
      <w:r w:rsidRPr="00F70234">
        <w:rPr>
          <w:rFonts w:ascii="Cambria" w:hAnsi="Cambria"/>
          <w:sz w:val="24"/>
        </w:rPr>
        <w:t xml:space="preserve">Dans quelle région du monde principalement ce volume n’est-il pas atteint ? </w:t>
      </w:r>
    </w:p>
    <w:p w:rsidR="00367EBF" w:rsidRPr="00043BAA" w:rsidRDefault="00367EBF" w:rsidP="00367EBF">
      <w:pPr>
        <w:ind w:left="567" w:right="556"/>
        <w:rPr>
          <w:rFonts w:asciiTheme="majorHAnsi" w:hAnsiTheme="majorHAnsi"/>
          <w:sz w:val="24"/>
        </w:rPr>
      </w:pPr>
      <w:r w:rsidRPr="00043BAA">
        <w:rPr>
          <w:rFonts w:asciiTheme="majorHAnsi" w:hAnsiTheme="majorHAnsi"/>
          <w:sz w:val="24"/>
        </w:rPr>
        <w:br w:type="page"/>
      </w:r>
    </w:p>
    <w:p w:rsidR="00367EBF" w:rsidRPr="00043BAA" w:rsidRDefault="00367EBF" w:rsidP="00367EBF">
      <w:pPr>
        <w:tabs>
          <w:tab w:val="right" w:pos="4536"/>
          <w:tab w:val="left" w:pos="4820"/>
        </w:tabs>
        <w:spacing w:after="120"/>
        <w:ind w:right="-306"/>
        <w:rPr>
          <w:rFonts w:asciiTheme="majorHAnsi" w:hAnsiTheme="majorHAnsi"/>
          <w:b/>
          <w:color w:val="0070C0"/>
          <w:sz w:val="32"/>
          <w:szCs w:val="32"/>
        </w:rPr>
      </w:pPr>
      <w:r w:rsidRPr="00043BAA">
        <w:rPr>
          <w:rFonts w:asciiTheme="majorHAnsi" w:hAnsiTheme="majorHAnsi"/>
          <w:b/>
          <w:color w:val="0070C0"/>
          <w:sz w:val="32"/>
          <w:szCs w:val="32"/>
        </w:rPr>
        <w:t>Conclusion</w:t>
      </w:r>
    </w:p>
    <w:p w:rsidR="00367EBF" w:rsidRPr="00043BAA" w:rsidRDefault="00367EBF" w:rsidP="00367EBF">
      <w:pPr>
        <w:ind w:left="567" w:right="839"/>
        <w:rPr>
          <w:rFonts w:asciiTheme="majorHAnsi" w:hAnsiTheme="majorHAnsi"/>
          <w:sz w:val="24"/>
        </w:rPr>
      </w:pPr>
      <w:r w:rsidRPr="00043BAA">
        <w:rPr>
          <w:rFonts w:asciiTheme="majorHAnsi" w:hAnsiTheme="majorHAnsi"/>
          <w:b/>
          <w:sz w:val="24"/>
        </w:rPr>
        <w:t>8)</w:t>
      </w:r>
      <w:r w:rsidRPr="00043BAA">
        <w:rPr>
          <w:rFonts w:asciiTheme="majorHAnsi" w:hAnsiTheme="majorHAnsi"/>
          <w:sz w:val="24"/>
        </w:rPr>
        <w:t xml:space="preserve"> Dans quelle région du monde la disponibilité en eau douce est-elle la plus faible ?</w:t>
      </w:r>
      <w:r w:rsidRPr="00043BAA">
        <w:rPr>
          <w:rFonts w:asciiTheme="majorHAnsi" w:hAnsiTheme="majorHAnsi"/>
          <w:sz w:val="24"/>
        </w:rPr>
        <w:br/>
        <w:t xml:space="preserve">Où l’eau est-elle disponible dans cette région ? </w:t>
      </w:r>
    </w:p>
    <w:p w:rsidR="00367EBF" w:rsidRPr="00043BAA" w:rsidRDefault="00367EBF" w:rsidP="00367EBF">
      <w:pPr>
        <w:ind w:left="567" w:right="839"/>
        <w:rPr>
          <w:rFonts w:asciiTheme="majorHAnsi" w:hAnsiTheme="majorHAnsi"/>
          <w:sz w:val="24"/>
        </w:rPr>
      </w:pPr>
      <w:r w:rsidRPr="00043BAA">
        <w:rPr>
          <w:rFonts w:asciiTheme="majorHAnsi" w:hAnsiTheme="majorHAnsi"/>
          <w:b/>
          <w:sz w:val="24"/>
        </w:rPr>
        <w:t>9)</w:t>
      </w:r>
      <w:r w:rsidRPr="00043BAA">
        <w:rPr>
          <w:rFonts w:asciiTheme="majorHAnsi" w:hAnsiTheme="majorHAnsi"/>
          <w:sz w:val="24"/>
        </w:rPr>
        <w:t xml:space="preserve"> Quel problème scientifique se pose-t-il alors pour répondre aux besoins en eau de la population mondiale ?</w:t>
      </w:r>
    </w:p>
    <w:p w:rsidR="00367EBF" w:rsidRPr="00043BAA" w:rsidRDefault="00367EBF" w:rsidP="00367EBF">
      <w:pPr>
        <w:ind w:left="567" w:right="839"/>
        <w:rPr>
          <w:rFonts w:asciiTheme="majorHAnsi" w:hAnsiTheme="majorHAnsi"/>
          <w:sz w:val="24"/>
        </w:rPr>
      </w:pPr>
      <w:r w:rsidRPr="00043BAA">
        <w:rPr>
          <w:rFonts w:asciiTheme="majorHAnsi" w:hAnsiTheme="majorHAnsi"/>
          <w:sz w:val="24"/>
        </w:rPr>
        <w:sym w:font="Wingdings" w:char="F0E0"/>
      </w:r>
      <w:r w:rsidRPr="00043BAA">
        <w:rPr>
          <w:rFonts w:asciiTheme="majorHAnsi" w:hAnsiTheme="majorHAnsi"/>
          <w:sz w:val="24"/>
        </w:rPr>
        <w:t xml:space="preserve"> Quelles questions souhaitez-vous poser à Thomas </w:t>
      </w:r>
      <w:proofErr w:type="spellStart"/>
      <w:r w:rsidRPr="00043BAA">
        <w:rPr>
          <w:rFonts w:asciiTheme="majorHAnsi" w:hAnsiTheme="majorHAnsi"/>
          <w:sz w:val="24"/>
        </w:rPr>
        <w:t>Pesquet</w:t>
      </w:r>
      <w:proofErr w:type="spellEnd"/>
      <w:r w:rsidRPr="00043BAA">
        <w:rPr>
          <w:rFonts w:asciiTheme="majorHAnsi" w:hAnsiTheme="majorHAnsi"/>
          <w:sz w:val="24"/>
        </w:rPr>
        <w:t xml:space="preserve"> sur les ressources en eau</w:t>
      </w:r>
      <w:r w:rsidRPr="00043BAA">
        <w:rPr>
          <w:rFonts w:asciiTheme="majorHAnsi" w:hAnsiTheme="majorHAnsi"/>
          <w:sz w:val="24"/>
        </w:rPr>
        <w:br/>
        <w:t>sur Terre ?</w:t>
      </w:r>
    </w:p>
    <w:p w:rsidR="00367EBF" w:rsidRPr="00043BAA" w:rsidRDefault="00367EBF" w:rsidP="00367EBF">
      <w:pPr>
        <w:ind w:left="567" w:right="839"/>
        <w:rPr>
          <w:rFonts w:asciiTheme="majorHAnsi" w:hAnsiTheme="majorHAnsi"/>
          <w:sz w:val="24"/>
        </w:rPr>
      </w:pPr>
      <w:r w:rsidRPr="00043BAA">
        <w:rPr>
          <w:rFonts w:asciiTheme="majorHAnsi" w:hAnsiTheme="majorHAnsi"/>
          <w:sz w:val="24"/>
        </w:rPr>
        <w:sym w:font="Wingdings" w:char="F0E0"/>
      </w:r>
      <w:r w:rsidRPr="00043BAA">
        <w:rPr>
          <w:rFonts w:asciiTheme="majorHAnsi" w:hAnsiTheme="majorHAnsi"/>
          <w:sz w:val="24"/>
        </w:rPr>
        <w:t xml:space="preserve"> Effectuer une recherche sur le métier d’agent de l’environnement.</w:t>
      </w:r>
    </w:p>
    <w:p w:rsidR="00367EBF" w:rsidRPr="00043BAA" w:rsidRDefault="00367EBF" w:rsidP="00367EBF">
      <w:pPr>
        <w:pBdr>
          <w:top w:val="single" w:sz="4" w:space="1" w:color="auto"/>
          <w:left w:val="single" w:sz="4" w:space="4" w:color="auto"/>
          <w:bottom w:val="single" w:sz="4" w:space="1" w:color="auto"/>
          <w:right w:val="single" w:sz="4" w:space="4" w:color="auto"/>
        </w:pBdr>
        <w:spacing w:after="0" w:line="240" w:lineRule="auto"/>
        <w:ind w:left="-284" w:right="-307"/>
        <w:jc w:val="center"/>
        <w:rPr>
          <w:rFonts w:asciiTheme="majorHAnsi" w:hAnsiTheme="majorHAnsi" w:cstheme="minorHAnsi"/>
          <w:b/>
          <w:color w:val="0070C0"/>
          <w:sz w:val="32"/>
          <w:szCs w:val="32"/>
        </w:rPr>
      </w:pPr>
      <w:r w:rsidRPr="00043BAA">
        <w:rPr>
          <w:rFonts w:asciiTheme="majorHAnsi" w:hAnsiTheme="majorHAnsi"/>
          <w:b/>
        </w:rPr>
        <w:br w:type="page"/>
      </w:r>
      <w:r w:rsidRPr="00043BAA">
        <w:rPr>
          <w:rFonts w:asciiTheme="majorHAnsi" w:hAnsiTheme="majorHAnsi" w:cstheme="minorHAnsi"/>
          <w:b/>
          <w:color w:val="0070C0"/>
          <w:sz w:val="32"/>
          <w:szCs w:val="32"/>
        </w:rPr>
        <w:t>APRÈS LA CONFÉRENCE</w:t>
      </w:r>
    </w:p>
    <w:p w:rsidR="00367EBF" w:rsidRPr="00043BAA" w:rsidRDefault="00367EBF" w:rsidP="00367EBF">
      <w:pPr>
        <w:spacing w:after="0" w:line="240" w:lineRule="auto"/>
        <w:ind w:left="-284" w:right="-307"/>
        <w:jc w:val="both"/>
        <w:rPr>
          <w:rFonts w:asciiTheme="majorHAnsi" w:hAnsiTheme="majorHAnsi" w:cstheme="minorHAnsi"/>
          <w:b/>
          <w:sz w:val="32"/>
          <w:szCs w:val="32"/>
          <w:u w:val="single"/>
        </w:rPr>
      </w:pPr>
    </w:p>
    <w:p w:rsidR="00367EBF" w:rsidRPr="00043BAA" w:rsidRDefault="00367EBF" w:rsidP="00367EBF">
      <w:pPr>
        <w:numPr>
          <w:ilvl w:val="0"/>
          <w:numId w:val="7"/>
        </w:numPr>
        <w:spacing w:after="0" w:line="240" w:lineRule="auto"/>
        <w:jc w:val="both"/>
        <w:rPr>
          <w:rFonts w:asciiTheme="majorHAnsi" w:hAnsiTheme="majorHAnsi" w:cstheme="minorHAnsi"/>
          <w:b/>
          <w:sz w:val="24"/>
          <w:szCs w:val="24"/>
        </w:rPr>
      </w:pPr>
      <w:r w:rsidRPr="00043BAA">
        <w:rPr>
          <w:rFonts w:asciiTheme="majorHAnsi" w:hAnsiTheme="majorHAnsi" w:cstheme="minorHAnsi"/>
          <w:sz w:val="24"/>
          <w:szCs w:val="24"/>
        </w:rPr>
        <w:t xml:space="preserve">Avez-vous pu poser vos questions à Thomas </w:t>
      </w:r>
      <w:proofErr w:type="spellStart"/>
      <w:r w:rsidRPr="00043BAA">
        <w:rPr>
          <w:rFonts w:asciiTheme="majorHAnsi" w:hAnsiTheme="majorHAnsi" w:cstheme="minorHAnsi"/>
          <w:sz w:val="24"/>
          <w:szCs w:val="24"/>
        </w:rPr>
        <w:t>Pesquet</w:t>
      </w:r>
      <w:proofErr w:type="spellEnd"/>
      <w:r w:rsidRPr="00043BAA">
        <w:rPr>
          <w:rFonts w:asciiTheme="majorHAnsi" w:hAnsiTheme="majorHAnsi" w:cstheme="minorHAnsi"/>
          <w:sz w:val="24"/>
          <w:szCs w:val="24"/>
        </w:rPr>
        <w:t> ? Des questions proches des vôtres ont-elles été posées ?</w:t>
      </w:r>
    </w:p>
    <w:p w:rsidR="00367EBF" w:rsidRPr="00043BAA" w:rsidRDefault="00367EBF" w:rsidP="00367EBF">
      <w:pPr>
        <w:spacing w:after="0" w:line="240" w:lineRule="auto"/>
        <w:ind w:left="720"/>
        <w:jc w:val="both"/>
        <w:rPr>
          <w:rFonts w:asciiTheme="majorHAnsi" w:hAnsiTheme="majorHAnsi" w:cstheme="minorHAnsi"/>
          <w:sz w:val="24"/>
          <w:szCs w:val="24"/>
        </w:rPr>
      </w:pPr>
    </w:p>
    <w:p w:rsidR="00367EBF" w:rsidRPr="00043BAA" w:rsidRDefault="00367EBF" w:rsidP="00367EBF">
      <w:pPr>
        <w:numPr>
          <w:ilvl w:val="0"/>
          <w:numId w:val="7"/>
        </w:numPr>
        <w:spacing w:after="0" w:line="240" w:lineRule="auto"/>
        <w:jc w:val="both"/>
        <w:rPr>
          <w:rFonts w:asciiTheme="majorHAnsi" w:hAnsiTheme="majorHAnsi" w:cstheme="minorHAnsi"/>
          <w:b/>
          <w:sz w:val="24"/>
          <w:szCs w:val="24"/>
        </w:rPr>
      </w:pPr>
      <w:r w:rsidRPr="00043BAA">
        <w:rPr>
          <w:rFonts w:asciiTheme="majorHAnsi" w:hAnsiTheme="majorHAnsi" w:cstheme="minorHAnsi"/>
          <w:sz w:val="24"/>
          <w:szCs w:val="24"/>
        </w:rPr>
        <w:t>Cette conférence a-t-elle répondu aux questions que vous vous posiez sur les réservoirs d’eau sur Terre et l’accès à l’eau potable ?</w:t>
      </w:r>
    </w:p>
    <w:p w:rsidR="00367EBF" w:rsidRPr="00043BAA" w:rsidRDefault="00367EBF" w:rsidP="00367EBF">
      <w:pPr>
        <w:spacing w:after="0" w:line="240" w:lineRule="auto"/>
        <w:ind w:left="720"/>
        <w:jc w:val="both"/>
        <w:rPr>
          <w:rFonts w:asciiTheme="majorHAnsi" w:hAnsiTheme="majorHAnsi" w:cstheme="minorHAnsi"/>
          <w:sz w:val="24"/>
          <w:szCs w:val="24"/>
        </w:rPr>
      </w:pPr>
    </w:p>
    <w:p w:rsidR="00367EBF" w:rsidRPr="00043BAA" w:rsidRDefault="00367EBF" w:rsidP="00367EBF">
      <w:pPr>
        <w:numPr>
          <w:ilvl w:val="0"/>
          <w:numId w:val="7"/>
        </w:numPr>
        <w:spacing w:after="0" w:line="240" w:lineRule="auto"/>
        <w:jc w:val="both"/>
        <w:rPr>
          <w:rFonts w:asciiTheme="majorHAnsi" w:hAnsiTheme="majorHAnsi" w:cstheme="minorHAnsi"/>
          <w:b/>
          <w:sz w:val="24"/>
          <w:szCs w:val="24"/>
        </w:rPr>
      </w:pPr>
      <w:r w:rsidRPr="00043BAA">
        <w:rPr>
          <w:rFonts w:asciiTheme="majorHAnsi" w:hAnsiTheme="majorHAnsi" w:cstheme="minorHAnsi"/>
          <w:sz w:val="24"/>
          <w:szCs w:val="24"/>
        </w:rPr>
        <w:t>Que retenez-vous principalement de cette conférence interactive ?</w:t>
      </w:r>
    </w:p>
    <w:p w:rsidR="00367EBF" w:rsidRPr="00043BAA" w:rsidRDefault="00367EBF" w:rsidP="00367EBF">
      <w:pPr>
        <w:spacing w:after="0" w:line="240" w:lineRule="auto"/>
        <w:ind w:left="720"/>
        <w:jc w:val="both"/>
        <w:rPr>
          <w:rFonts w:asciiTheme="majorHAnsi" w:hAnsiTheme="majorHAnsi" w:cstheme="minorHAnsi"/>
          <w:sz w:val="24"/>
          <w:szCs w:val="24"/>
        </w:rPr>
      </w:pPr>
    </w:p>
    <w:p w:rsidR="00367EBF" w:rsidRPr="00043BAA" w:rsidRDefault="00367EBF" w:rsidP="00367EBF">
      <w:pPr>
        <w:numPr>
          <w:ilvl w:val="0"/>
          <w:numId w:val="7"/>
        </w:numPr>
        <w:spacing w:after="0" w:line="240" w:lineRule="auto"/>
        <w:jc w:val="both"/>
        <w:rPr>
          <w:rFonts w:asciiTheme="majorHAnsi" w:hAnsiTheme="majorHAnsi" w:cstheme="minorHAnsi"/>
          <w:b/>
          <w:sz w:val="24"/>
          <w:szCs w:val="24"/>
        </w:rPr>
      </w:pPr>
      <w:r w:rsidRPr="00043BAA">
        <w:rPr>
          <w:rFonts w:asciiTheme="majorHAnsi" w:hAnsiTheme="majorHAnsi" w:cstheme="minorHAnsi"/>
          <w:sz w:val="24"/>
          <w:szCs w:val="24"/>
        </w:rPr>
        <w:t>Avez-vous apprécié cette conférence ? Pourquoi ?</w:t>
      </w:r>
    </w:p>
    <w:p w:rsidR="00367EBF" w:rsidRPr="00043BAA" w:rsidRDefault="00367EBF" w:rsidP="00367EBF">
      <w:pPr>
        <w:spacing w:after="0" w:line="240" w:lineRule="auto"/>
        <w:jc w:val="both"/>
        <w:rPr>
          <w:rFonts w:asciiTheme="majorHAnsi" w:hAnsiTheme="majorHAnsi" w:cstheme="minorHAnsi"/>
          <w:b/>
          <w:sz w:val="24"/>
          <w:szCs w:val="24"/>
        </w:rPr>
      </w:pPr>
    </w:p>
    <w:p w:rsidR="00367EBF" w:rsidRPr="00043BAA" w:rsidRDefault="00367EBF" w:rsidP="00367EBF">
      <w:pPr>
        <w:numPr>
          <w:ilvl w:val="0"/>
          <w:numId w:val="7"/>
        </w:numPr>
        <w:rPr>
          <w:rFonts w:asciiTheme="majorHAnsi" w:hAnsiTheme="majorHAnsi" w:cstheme="minorHAnsi"/>
          <w:sz w:val="24"/>
          <w:szCs w:val="24"/>
        </w:rPr>
      </w:pPr>
      <w:r w:rsidRPr="00043BAA">
        <w:rPr>
          <w:rFonts w:asciiTheme="majorHAnsi" w:hAnsiTheme="majorHAnsi" w:cstheme="minorHAnsi"/>
          <w:sz w:val="24"/>
          <w:szCs w:val="24"/>
        </w:rPr>
        <w:t xml:space="preserve">Visionner la vidéo de présentation de Thomas </w:t>
      </w:r>
      <w:proofErr w:type="spellStart"/>
      <w:r w:rsidRPr="00043BAA">
        <w:rPr>
          <w:rFonts w:asciiTheme="majorHAnsi" w:hAnsiTheme="majorHAnsi" w:cstheme="minorHAnsi"/>
          <w:sz w:val="24"/>
          <w:szCs w:val="24"/>
        </w:rPr>
        <w:t>Pesquet</w:t>
      </w:r>
      <w:proofErr w:type="spellEnd"/>
      <w:r w:rsidRPr="00043BAA">
        <w:rPr>
          <w:rFonts w:asciiTheme="majorHAnsi" w:hAnsiTheme="majorHAnsi" w:cstheme="minorHAnsi"/>
          <w:sz w:val="24"/>
          <w:szCs w:val="24"/>
        </w:rPr>
        <w:t xml:space="preserve"> sur le site : https://studio-laredo.fr/rr_conferences/thomas-pesquet-astronaute/   </w:t>
      </w:r>
    </w:p>
    <w:p w:rsidR="00367EBF" w:rsidRPr="00043BAA" w:rsidRDefault="00367EBF" w:rsidP="00367EBF">
      <w:pPr>
        <w:ind w:left="720"/>
        <w:jc w:val="both"/>
        <w:rPr>
          <w:rFonts w:asciiTheme="majorHAnsi" w:hAnsiTheme="majorHAnsi" w:cstheme="minorHAnsi"/>
          <w:sz w:val="24"/>
          <w:szCs w:val="24"/>
        </w:rPr>
      </w:pPr>
      <w:r w:rsidRPr="00043BAA">
        <w:rPr>
          <w:rFonts w:asciiTheme="majorHAnsi" w:hAnsiTheme="majorHAnsi" w:cstheme="minorHAnsi"/>
          <w:sz w:val="24"/>
          <w:szCs w:val="24"/>
        </w:rPr>
        <w:t xml:space="preserve">À quelles utilisations quotidiennes correspondent les 20 L d’eau par enfant et par jour évoqués par Thomas </w:t>
      </w:r>
      <w:proofErr w:type="spellStart"/>
      <w:r w:rsidRPr="00043BAA">
        <w:rPr>
          <w:rFonts w:asciiTheme="majorHAnsi" w:hAnsiTheme="majorHAnsi" w:cstheme="minorHAnsi"/>
          <w:sz w:val="24"/>
          <w:szCs w:val="24"/>
        </w:rPr>
        <w:t>Pesquet</w:t>
      </w:r>
      <w:proofErr w:type="spellEnd"/>
      <w:r w:rsidRPr="00043BAA">
        <w:rPr>
          <w:rFonts w:asciiTheme="majorHAnsi" w:hAnsiTheme="majorHAnsi" w:cstheme="minorHAnsi"/>
          <w:sz w:val="24"/>
          <w:szCs w:val="24"/>
        </w:rPr>
        <w:t> ?</w:t>
      </w:r>
    </w:p>
    <w:p w:rsidR="00367EBF" w:rsidRPr="00043BAA" w:rsidRDefault="00367EBF" w:rsidP="00367EBF">
      <w:pPr>
        <w:numPr>
          <w:ilvl w:val="0"/>
          <w:numId w:val="7"/>
        </w:numPr>
        <w:jc w:val="both"/>
        <w:rPr>
          <w:rFonts w:asciiTheme="majorHAnsi" w:hAnsiTheme="majorHAnsi" w:cstheme="minorHAnsi"/>
          <w:sz w:val="24"/>
          <w:szCs w:val="24"/>
        </w:rPr>
      </w:pPr>
      <w:r w:rsidRPr="00043BAA">
        <w:rPr>
          <w:rFonts w:asciiTheme="majorHAnsi" w:hAnsiTheme="majorHAnsi" w:cstheme="minorHAnsi"/>
          <w:sz w:val="24"/>
          <w:szCs w:val="24"/>
        </w:rPr>
        <w:t>Formuler des hypothèses sur des solutions possibles pour répondre aux besoins en eau potable de la population mondiale.</w:t>
      </w:r>
    </w:p>
    <w:p w:rsidR="00367EBF" w:rsidRPr="00043BAA" w:rsidRDefault="00367EBF" w:rsidP="00367EBF">
      <w:pPr>
        <w:tabs>
          <w:tab w:val="right" w:pos="4536"/>
          <w:tab w:val="left" w:pos="4820"/>
        </w:tabs>
        <w:spacing w:after="120"/>
        <w:ind w:right="-306"/>
        <w:rPr>
          <w:rFonts w:asciiTheme="majorHAnsi" w:hAnsiTheme="majorHAnsi" w:cstheme="minorHAnsi"/>
          <w:b/>
          <w:color w:val="0070C0"/>
          <w:sz w:val="32"/>
          <w:szCs w:val="32"/>
        </w:rPr>
      </w:pPr>
      <w:r w:rsidRPr="00043BAA">
        <w:rPr>
          <w:rFonts w:asciiTheme="majorHAnsi" w:hAnsiTheme="majorHAnsi" w:cstheme="minorHAnsi"/>
          <w:b/>
          <w:color w:val="0070C0"/>
          <w:sz w:val="32"/>
          <w:szCs w:val="32"/>
        </w:rPr>
        <w:t>Pratique expérimentale</w:t>
      </w:r>
    </w:p>
    <w:p w:rsidR="00367EBF" w:rsidRPr="00043BAA" w:rsidRDefault="00367EBF" w:rsidP="00367EBF">
      <w:pPr>
        <w:spacing w:after="0" w:line="240" w:lineRule="auto"/>
        <w:ind w:left="360"/>
        <w:jc w:val="both"/>
        <w:rPr>
          <w:rFonts w:asciiTheme="majorHAnsi" w:hAnsiTheme="majorHAnsi" w:cstheme="minorHAnsi"/>
          <w:b/>
          <w:sz w:val="28"/>
          <w:szCs w:val="28"/>
        </w:rPr>
      </w:pPr>
    </w:p>
    <w:p w:rsidR="00367EBF" w:rsidRPr="00043BAA" w:rsidRDefault="00367EBF" w:rsidP="00367EBF">
      <w:pPr>
        <w:numPr>
          <w:ilvl w:val="0"/>
          <w:numId w:val="7"/>
        </w:numPr>
        <w:rPr>
          <w:rFonts w:asciiTheme="majorHAnsi" w:hAnsiTheme="majorHAnsi" w:cstheme="minorHAnsi"/>
          <w:sz w:val="24"/>
          <w:szCs w:val="24"/>
        </w:rPr>
      </w:pPr>
      <w:r w:rsidRPr="00043BAA">
        <w:rPr>
          <w:rFonts w:asciiTheme="majorHAnsi" w:hAnsiTheme="majorHAnsi" w:cstheme="minorHAnsi"/>
          <w:sz w:val="24"/>
          <w:szCs w:val="24"/>
        </w:rPr>
        <w:t xml:space="preserve">Proposer une expérience simple pour tester votre hypothèse. Après l’avoir fait valider par votre professeur, réaliser l’expérience et noter vos observations. </w:t>
      </w:r>
    </w:p>
    <w:p w:rsidR="00367EBF" w:rsidRPr="00043BAA" w:rsidRDefault="00367EBF" w:rsidP="00367EBF">
      <w:pPr>
        <w:tabs>
          <w:tab w:val="right" w:pos="4536"/>
          <w:tab w:val="left" w:pos="4820"/>
        </w:tabs>
        <w:spacing w:after="120"/>
        <w:ind w:right="-306"/>
        <w:rPr>
          <w:rFonts w:asciiTheme="majorHAnsi" w:hAnsiTheme="majorHAnsi" w:cstheme="minorHAnsi"/>
          <w:b/>
          <w:color w:val="0070C0"/>
          <w:sz w:val="32"/>
          <w:szCs w:val="32"/>
        </w:rPr>
      </w:pPr>
      <w:r w:rsidRPr="00043BAA">
        <w:rPr>
          <w:rFonts w:asciiTheme="majorHAnsi" w:hAnsiTheme="majorHAnsi" w:cstheme="minorHAnsi"/>
          <w:b/>
          <w:color w:val="0070C0"/>
          <w:sz w:val="32"/>
          <w:szCs w:val="32"/>
        </w:rPr>
        <w:t>Production écrite</w:t>
      </w:r>
    </w:p>
    <w:p w:rsidR="00367EBF" w:rsidRPr="00043BAA" w:rsidRDefault="00367EBF" w:rsidP="00367EBF">
      <w:pPr>
        <w:numPr>
          <w:ilvl w:val="0"/>
          <w:numId w:val="7"/>
        </w:numPr>
        <w:jc w:val="both"/>
        <w:rPr>
          <w:rFonts w:asciiTheme="majorHAnsi" w:hAnsiTheme="majorHAnsi" w:cstheme="minorHAnsi"/>
          <w:sz w:val="24"/>
          <w:szCs w:val="24"/>
        </w:rPr>
      </w:pPr>
      <w:r w:rsidRPr="00043BAA">
        <w:rPr>
          <w:rFonts w:asciiTheme="majorHAnsi" w:hAnsiTheme="majorHAnsi" w:cstheme="minorHAnsi"/>
          <w:sz w:val="24"/>
          <w:szCs w:val="24"/>
        </w:rPr>
        <w:t>Rechercher si la solution que vous avez proposée est réellement mise en œuvre dans les pays qui manquent d’eau aujourd’hui. Si oui, réaliser une production écrite pour résumer cette action ainsi que la problématique à laquelle elle répond.  Si non, faire une recherche sur des solutions mises en œuvre pour favoriser l’accès à l’eau potable dans les régions du globe qui ont le plus besoin et réaliser la production écrite décrite ci-dessus.</w:t>
      </w:r>
    </w:p>
    <w:p w:rsidR="00367EBF" w:rsidRPr="00043BAA" w:rsidRDefault="00367EBF" w:rsidP="00367EBF">
      <w:pPr>
        <w:spacing w:after="0" w:line="240" w:lineRule="auto"/>
        <w:jc w:val="both"/>
        <w:rPr>
          <w:rFonts w:asciiTheme="majorHAnsi" w:hAnsiTheme="majorHAnsi" w:cstheme="minorHAnsi"/>
          <w:sz w:val="24"/>
          <w:szCs w:val="24"/>
        </w:rPr>
      </w:pPr>
    </w:p>
    <w:p w:rsidR="00FB111D" w:rsidRPr="00043BAA" w:rsidRDefault="00FB111D" w:rsidP="00FB111D">
      <w:pPr>
        <w:spacing w:after="0" w:line="240" w:lineRule="auto"/>
        <w:jc w:val="both"/>
        <w:rPr>
          <w:rFonts w:asciiTheme="majorHAnsi" w:hAnsiTheme="majorHAnsi" w:cstheme="minorHAnsi"/>
          <w:sz w:val="24"/>
        </w:rPr>
      </w:pPr>
      <w:r w:rsidRPr="00043BAA">
        <w:rPr>
          <w:rFonts w:asciiTheme="majorHAnsi" w:hAnsiTheme="majorHAnsi" w:cstheme="minorHAnsi"/>
          <w:i/>
          <w:sz w:val="24"/>
          <w:u w:val="single"/>
        </w:rPr>
        <w:t>Remarque</w:t>
      </w:r>
      <w:r w:rsidRPr="00043BAA">
        <w:rPr>
          <w:rFonts w:asciiTheme="majorHAnsi" w:hAnsiTheme="majorHAnsi" w:cstheme="minorHAnsi"/>
          <w:i/>
          <w:sz w:val="24"/>
        </w:rPr>
        <w:t> </w:t>
      </w:r>
      <w:r w:rsidRPr="00043BAA">
        <w:rPr>
          <w:rFonts w:asciiTheme="majorHAnsi" w:hAnsiTheme="majorHAnsi" w:cstheme="minorHAnsi"/>
          <w:sz w:val="24"/>
        </w:rPr>
        <w:t>:</w:t>
      </w:r>
      <w:r w:rsidR="00FC2411" w:rsidRPr="00043BAA">
        <w:rPr>
          <w:rFonts w:asciiTheme="majorHAnsi" w:hAnsiTheme="majorHAnsi" w:cstheme="minorHAnsi"/>
          <w:sz w:val="24"/>
        </w:rPr>
        <w:t xml:space="preserve"> L</w:t>
      </w:r>
      <w:r w:rsidRPr="00043BAA">
        <w:rPr>
          <w:rFonts w:asciiTheme="majorHAnsi" w:hAnsiTheme="majorHAnsi" w:cstheme="minorHAnsi"/>
          <w:sz w:val="24"/>
        </w:rPr>
        <w:t xml:space="preserve">a meilleure production remise sur le site des Éditions Nathan sera envoyée à Thomas </w:t>
      </w:r>
      <w:proofErr w:type="spellStart"/>
      <w:r w:rsidRPr="00043BAA">
        <w:rPr>
          <w:rFonts w:asciiTheme="majorHAnsi" w:hAnsiTheme="majorHAnsi" w:cstheme="minorHAnsi"/>
          <w:sz w:val="24"/>
        </w:rPr>
        <w:t>Pesquet</w:t>
      </w:r>
      <w:proofErr w:type="spellEnd"/>
      <w:r w:rsidRPr="00043BAA">
        <w:rPr>
          <w:rFonts w:asciiTheme="majorHAnsi" w:hAnsiTheme="majorHAnsi" w:cstheme="minorHAnsi"/>
          <w:sz w:val="24"/>
        </w:rPr>
        <w:t> !</w:t>
      </w:r>
    </w:p>
    <w:p w:rsidR="00367EBF" w:rsidRPr="00043BAA" w:rsidRDefault="00367EBF" w:rsidP="00367EBF">
      <w:pPr>
        <w:pStyle w:val="Listecouleur-Accent11"/>
        <w:ind w:left="76" w:right="-307"/>
        <w:rPr>
          <w:rFonts w:asciiTheme="majorHAnsi" w:hAnsiTheme="majorHAnsi" w:cstheme="minorHAnsi"/>
          <w:i/>
          <w:sz w:val="24"/>
          <w:szCs w:val="24"/>
        </w:rPr>
      </w:pPr>
    </w:p>
    <w:p w:rsidR="00367EBF" w:rsidRPr="00FB111D" w:rsidRDefault="00367EBF" w:rsidP="00367EBF">
      <w:pPr>
        <w:pStyle w:val="Listecouleur-Accent11"/>
        <w:ind w:left="76" w:right="-307"/>
        <w:rPr>
          <w:rFonts w:asciiTheme="minorHAnsi" w:hAnsiTheme="minorHAnsi" w:cstheme="minorHAnsi"/>
          <w:i/>
          <w:color w:val="00B050"/>
          <w:sz w:val="24"/>
          <w:szCs w:val="24"/>
        </w:rPr>
      </w:pPr>
    </w:p>
    <w:p w:rsidR="00367EBF" w:rsidRPr="00FB111D" w:rsidRDefault="00367EBF" w:rsidP="00367EBF">
      <w:pPr>
        <w:pStyle w:val="Listecouleur-Accent11"/>
        <w:ind w:left="76" w:right="-307"/>
        <w:rPr>
          <w:rFonts w:asciiTheme="minorHAnsi" w:hAnsiTheme="minorHAnsi" w:cstheme="minorHAnsi"/>
          <w:i/>
          <w:color w:val="00B050"/>
        </w:rPr>
      </w:pPr>
    </w:p>
    <w:p w:rsidR="00367EBF" w:rsidRPr="004B0139" w:rsidRDefault="00367EBF" w:rsidP="00367EBF">
      <w:pPr>
        <w:spacing w:after="0" w:line="240" w:lineRule="auto"/>
        <w:jc w:val="both"/>
        <w:rPr>
          <w:rFonts w:ascii="Times New Roman" w:hAnsi="Times New Roman"/>
          <w:sz w:val="20"/>
          <w:szCs w:val="20"/>
        </w:rPr>
      </w:pPr>
      <w:r w:rsidRPr="004B0139">
        <w:rPr>
          <w:rFonts w:ascii="Times New Roman" w:hAnsi="Times New Roman"/>
          <w:sz w:val="20"/>
          <w:szCs w:val="20"/>
        </w:rPr>
        <w:t xml:space="preserve"> </w:t>
      </w:r>
    </w:p>
    <w:sectPr w:rsidR="00367EBF" w:rsidRPr="004B0139" w:rsidSect="00B7377B">
      <w:headerReference w:type="even" r:id="rId11"/>
      <w:headerReference w:type="default" r:id="rId12"/>
      <w:footerReference w:type="even" r:id="rId13"/>
      <w:footerReference w:type="default" r:id="rId14"/>
      <w:headerReference w:type="first" r:id="rId15"/>
      <w:footerReference w:type="first" r:id="rId16"/>
      <w:pgSz w:w="11906" w:h="16838"/>
      <w:pgMar w:top="454" w:right="849" w:bottom="993" w:left="720" w:header="283" w:footer="59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5ABA" w:rsidRDefault="00365ABA" w:rsidP="00367EBF">
      <w:pPr>
        <w:spacing w:after="0" w:line="240" w:lineRule="auto"/>
      </w:pPr>
      <w:r>
        <w:separator/>
      </w:r>
    </w:p>
  </w:endnote>
  <w:endnote w:type="continuationSeparator" w:id="0">
    <w:p w:rsidR="00365ABA" w:rsidRDefault="00365ABA" w:rsidP="00367E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E7" w:rsidRDefault="00671FE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BE1" w:rsidRDefault="00671FE7" w:rsidP="00705BE1">
    <w:pPr>
      <w:pStyle w:val="Pieddepage"/>
      <w:jc w:val="center"/>
    </w:pPr>
    <w:r>
      <w:rPr>
        <w:noProof/>
        <w:lang w:eastAsia="fr-FR"/>
      </w:rPr>
      <w:drawing>
        <wp:anchor distT="0" distB="0" distL="114300" distR="114300" simplePos="0" relativeHeight="251658240" behindDoc="0" locked="0" layoutInCell="1" allowOverlap="1">
          <wp:simplePos x="0" y="0"/>
          <wp:positionH relativeFrom="column">
            <wp:posOffset>57150</wp:posOffset>
          </wp:positionH>
          <wp:positionV relativeFrom="paragraph">
            <wp:posOffset>247015</wp:posOffset>
          </wp:positionV>
          <wp:extent cx="857250" cy="241300"/>
          <wp:effectExtent l="19050" t="0" r="0" b="0"/>
          <wp:wrapNone/>
          <wp:docPr id="8" name="Image 1" descr="NATH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ATHAN_LOGO"/>
                  <pic:cNvPicPr>
                    <a:picLocks noChangeAspect="1" noChangeArrowheads="1"/>
                  </pic:cNvPicPr>
                </pic:nvPicPr>
                <pic:blipFill>
                  <a:blip r:embed="rId1"/>
                  <a:srcRect/>
                  <a:stretch>
                    <a:fillRect/>
                  </a:stretch>
                </pic:blipFill>
                <pic:spPr bwMode="auto">
                  <a:xfrm>
                    <a:off x="0" y="0"/>
                    <a:ext cx="857250" cy="2413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62336" behindDoc="0" locked="0" layoutInCell="1" allowOverlap="1">
          <wp:simplePos x="0" y="0"/>
          <wp:positionH relativeFrom="column">
            <wp:posOffset>4834890</wp:posOffset>
          </wp:positionH>
          <wp:positionV relativeFrom="paragraph">
            <wp:posOffset>61595</wp:posOffset>
          </wp:positionV>
          <wp:extent cx="1642110" cy="624840"/>
          <wp:effectExtent l="19050" t="0" r="0" b="0"/>
          <wp:wrapNone/>
          <wp:docPr id="3" name="Image 5" descr="D:\agbotrel\Documents\04-NUMERIQUE_GENERAL\VideoLive\Logos Partenaires\Capture d¹écran 2017-03-02 à 13.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agbotrel\Documents\04-NUMERIQUE_GENERAL\VideoLive\Logos Partenaires\Capture d¹écran 2017-03-02 à 13.30.57.png"/>
                  <pic:cNvPicPr>
                    <a:picLocks noChangeAspect="1" noChangeArrowheads="1"/>
                  </pic:cNvPicPr>
                </pic:nvPicPr>
                <pic:blipFill>
                  <a:blip r:embed="rId2"/>
                  <a:srcRect/>
                  <a:stretch>
                    <a:fillRect/>
                  </a:stretch>
                </pic:blipFill>
                <pic:spPr bwMode="auto">
                  <a:xfrm>
                    <a:off x="0" y="0"/>
                    <a:ext cx="1642110" cy="624840"/>
                  </a:xfrm>
                  <a:prstGeom prst="rect">
                    <a:avLst/>
                  </a:prstGeom>
                  <a:noFill/>
                  <a:ln w="9525">
                    <a:noFill/>
                    <a:miter lim="800000"/>
                    <a:headEnd/>
                    <a:tailEnd/>
                  </a:ln>
                </pic:spPr>
              </pic:pic>
            </a:graphicData>
          </a:graphic>
        </wp:anchor>
      </w:drawing>
    </w:r>
  </w:p>
  <w:p w:rsidR="00367EBF" w:rsidRPr="00705BE1" w:rsidRDefault="00671FE7" w:rsidP="00B7377B">
    <w:pPr>
      <w:pStyle w:val="Pieddepage"/>
      <w:ind w:left="1416"/>
      <w:rPr>
        <w:sz w:val="18"/>
        <w:szCs w:val="18"/>
      </w:rPr>
    </w:pPr>
    <w:r>
      <w:rPr>
        <w:sz w:val="18"/>
        <w:szCs w:val="18"/>
      </w:rPr>
      <w:t xml:space="preserve">  </w:t>
    </w:r>
    <w:r w:rsidR="00367EBF" w:rsidRPr="00705BE1">
      <w:rPr>
        <w:sz w:val="18"/>
        <w:szCs w:val="18"/>
      </w:rPr>
      <w:t>© Éditions Nathan, 2017 —  25 avenue Pierre de Coubertin 75013 Paris.</w:t>
    </w:r>
    <w:r w:rsidRPr="00671FE7">
      <w:rPr>
        <w:rFonts w:ascii="Times New Roman" w:hAnsi="Times New Roman"/>
        <w:noProof/>
        <w:sz w:val="24"/>
        <w:szCs w:val="24"/>
        <w:lang w:eastAsia="fr-FR"/>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E7" w:rsidRDefault="00671FE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5ABA" w:rsidRDefault="00365ABA" w:rsidP="00367EBF">
      <w:pPr>
        <w:spacing w:after="0" w:line="240" w:lineRule="auto"/>
      </w:pPr>
      <w:r>
        <w:separator/>
      </w:r>
    </w:p>
  </w:footnote>
  <w:footnote w:type="continuationSeparator" w:id="0">
    <w:p w:rsidR="00365ABA" w:rsidRDefault="00365ABA" w:rsidP="00367E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E7" w:rsidRDefault="00671FE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EBF" w:rsidRDefault="00367EBF" w:rsidP="00367EBF">
    <w:pPr>
      <w:pStyle w:val="En-tte"/>
    </w:pPr>
    <w:r>
      <w:tab/>
    </w:r>
    <w:r>
      <w:tab/>
    </w:r>
  </w:p>
  <w:p w:rsidR="00367EBF" w:rsidRPr="00426CDC" w:rsidRDefault="00367EBF" w:rsidP="00367EBF">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FE7" w:rsidRDefault="00671FE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2B8B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2800398"/>
    <w:lvl w:ilvl="0">
      <w:start w:val="1"/>
      <w:numFmt w:val="decimal"/>
      <w:lvlText w:val="%1."/>
      <w:lvlJc w:val="left"/>
      <w:pPr>
        <w:tabs>
          <w:tab w:val="num" w:pos="1492"/>
        </w:tabs>
        <w:ind w:left="1492" w:hanging="360"/>
      </w:pPr>
    </w:lvl>
  </w:abstractNum>
  <w:abstractNum w:abstractNumId="2">
    <w:nsid w:val="FFFFFF7D"/>
    <w:multiLevelType w:val="singleLevel"/>
    <w:tmpl w:val="02002330"/>
    <w:lvl w:ilvl="0">
      <w:start w:val="1"/>
      <w:numFmt w:val="decimal"/>
      <w:lvlText w:val="%1."/>
      <w:lvlJc w:val="left"/>
      <w:pPr>
        <w:tabs>
          <w:tab w:val="num" w:pos="1209"/>
        </w:tabs>
        <w:ind w:left="1209" w:hanging="360"/>
      </w:pPr>
    </w:lvl>
  </w:abstractNum>
  <w:abstractNum w:abstractNumId="3">
    <w:nsid w:val="FFFFFF7E"/>
    <w:multiLevelType w:val="singleLevel"/>
    <w:tmpl w:val="E2C2DE34"/>
    <w:lvl w:ilvl="0">
      <w:start w:val="1"/>
      <w:numFmt w:val="decimal"/>
      <w:lvlText w:val="%1."/>
      <w:lvlJc w:val="left"/>
      <w:pPr>
        <w:tabs>
          <w:tab w:val="num" w:pos="926"/>
        </w:tabs>
        <w:ind w:left="926" w:hanging="360"/>
      </w:pPr>
    </w:lvl>
  </w:abstractNum>
  <w:abstractNum w:abstractNumId="4">
    <w:nsid w:val="FFFFFF7F"/>
    <w:multiLevelType w:val="singleLevel"/>
    <w:tmpl w:val="0E56365C"/>
    <w:lvl w:ilvl="0">
      <w:start w:val="1"/>
      <w:numFmt w:val="decimal"/>
      <w:lvlText w:val="%1."/>
      <w:lvlJc w:val="left"/>
      <w:pPr>
        <w:tabs>
          <w:tab w:val="num" w:pos="643"/>
        </w:tabs>
        <w:ind w:left="643" w:hanging="360"/>
      </w:pPr>
    </w:lvl>
  </w:abstractNum>
  <w:abstractNum w:abstractNumId="5">
    <w:nsid w:val="FFFFFF80"/>
    <w:multiLevelType w:val="singleLevel"/>
    <w:tmpl w:val="106EBA0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DFC8796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256D4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5E2767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6FAE642"/>
    <w:lvl w:ilvl="0">
      <w:start w:val="1"/>
      <w:numFmt w:val="decimal"/>
      <w:lvlText w:val="%1."/>
      <w:lvlJc w:val="left"/>
      <w:pPr>
        <w:tabs>
          <w:tab w:val="num" w:pos="360"/>
        </w:tabs>
        <w:ind w:left="360" w:hanging="360"/>
      </w:pPr>
    </w:lvl>
  </w:abstractNum>
  <w:abstractNum w:abstractNumId="10">
    <w:nsid w:val="FFFFFF89"/>
    <w:multiLevelType w:val="singleLevel"/>
    <w:tmpl w:val="199E15A8"/>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2"/>
    <w:multiLevelType w:val="multilevel"/>
    <w:tmpl w:val="00000002"/>
    <w:name w:val="WW8Num2"/>
    <w:lvl w:ilvl="0">
      <w:start w:val="2"/>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3"/>
    <w:multiLevelType w:val="multilevel"/>
    <w:tmpl w:val="00000003"/>
    <w:name w:val="WW8Num3"/>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04"/>
    <w:multiLevelType w:val="multilevel"/>
    <w:tmpl w:val="00000004"/>
    <w:name w:val="WW8Num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5">
    <w:nsid w:val="00000005"/>
    <w:multiLevelType w:val="multilevel"/>
    <w:tmpl w:val="00000005"/>
    <w:name w:val="WW8Num5"/>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nsid w:val="0000001B"/>
    <w:multiLevelType w:val="singleLevel"/>
    <w:tmpl w:val="0000001B"/>
    <w:name w:val="WW8Num34"/>
    <w:lvl w:ilvl="0">
      <w:start w:val="1"/>
      <w:numFmt w:val="bullet"/>
      <w:lvlText w:val="-"/>
      <w:lvlJc w:val="left"/>
      <w:pPr>
        <w:tabs>
          <w:tab w:val="num" w:pos="360"/>
        </w:tabs>
        <w:ind w:left="360" w:hanging="360"/>
      </w:pPr>
      <w:rPr>
        <w:rFonts w:ascii="Arial" w:hAnsi="Arial" w:cs="Wingdings"/>
      </w:rPr>
    </w:lvl>
  </w:abstractNum>
  <w:abstractNum w:abstractNumId="17">
    <w:nsid w:val="01473B75"/>
    <w:multiLevelType w:val="hybridMultilevel"/>
    <w:tmpl w:val="34CCFC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105072FE"/>
    <w:multiLevelType w:val="hybridMultilevel"/>
    <w:tmpl w:val="6A1E8CD8"/>
    <w:lvl w:ilvl="0" w:tplc="D1F8CB78">
      <w:start w:val="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1860275"/>
    <w:multiLevelType w:val="hybridMultilevel"/>
    <w:tmpl w:val="F3246020"/>
    <w:lvl w:ilvl="0" w:tplc="390AB9CA">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66851AC"/>
    <w:multiLevelType w:val="hybridMultilevel"/>
    <w:tmpl w:val="34CCFC5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0014874"/>
    <w:multiLevelType w:val="hybridMultilevel"/>
    <w:tmpl w:val="199CE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53D102E"/>
    <w:multiLevelType w:val="hybridMultilevel"/>
    <w:tmpl w:val="BEE051D4"/>
    <w:lvl w:ilvl="0" w:tplc="BE42739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36C4A07"/>
    <w:multiLevelType w:val="hybridMultilevel"/>
    <w:tmpl w:val="402647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DD54FA6"/>
    <w:multiLevelType w:val="hybridMultilevel"/>
    <w:tmpl w:val="87C8AC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9"/>
  </w:num>
  <w:num w:numId="2">
    <w:abstractNumId w:val="23"/>
  </w:num>
  <w:num w:numId="3">
    <w:abstractNumId w:val="20"/>
  </w:num>
  <w:num w:numId="4">
    <w:abstractNumId w:val="17"/>
  </w:num>
  <w:num w:numId="5">
    <w:abstractNumId w:val="21"/>
  </w:num>
  <w:num w:numId="6">
    <w:abstractNumId w:val="24"/>
  </w:num>
  <w:num w:numId="7">
    <w:abstractNumId w:val="22"/>
  </w:num>
  <w:num w:numId="8">
    <w:abstractNumId w:val="18"/>
  </w:num>
  <w:num w:numId="9">
    <w:abstractNumId w:val="0"/>
  </w:num>
  <w:num w:numId="10">
    <w:abstractNumId w:val="9"/>
  </w:num>
  <w:num w:numId="11">
    <w:abstractNumId w:val="4"/>
  </w:num>
  <w:num w:numId="12">
    <w:abstractNumId w:val="3"/>
  </w:num>
  <w:num w:numId="13">
    <w:abstractNumId w:val="2"/>
  </w:num>
  <w:num w:numId="14">
    <w:abstractNumId w:val="1"/>
  </w:num>
  <w:num w:numId="15">
    <w:abstractNumId w:val="10"/>
  </w:num>
  <w:num w:numId="16">
    <w:abstractNumId w:val="8"/>
  </w:num>
  <w:num w:numId="17">
    <w:abstractNumId w:val="7"/>
  </w:num>
  <w:num w:numId="18">
    <w:abstractNumId w:val="6"/>
  </w:num>
  <w:num w:numId="19">
    <w:abstractNumId w:val="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18434"/>
  </w:hdrShapeDefaults>
  <w:footnotePr>
    <w:footnote w:id="-1"/>
    <w:footnote w:id="0"/>
  </w:footnotePr>
  <w:endnotePr>
    <w:endnote w:id="-1"/>
    <w:endnote w:id="0"/>
  </w:endnotePr>
  <w:compat/>
  <w:rsids>
    <w:rsidRoot w:val="00170883"/>
    <w:rsid w:val="00042F96"/>
    <w:rsid w:val="00043BAA"/>
    <w:rsid w:val="000B4D91"/>
    <w:rsid w:val="00170883"/>
    <w:rsid w:val="002420F9"/>
    <w:rsid w:val="002D5631"/>
    <w:rsid w:val="002F38C0"/>
    <w:rsid w:val="00365ABA"/>
    <w:rsid w:val="00367EBF"/>
    <w:rsid w:val="00502456"/>
    <w:rsid w:val="00543F49"/>
    <w:rsid w:val="005B7680"/>
    <w:rsid w:val="00671FE7"/>
    <w:rsid w:val="00705BE1"/>
    <w:rsid w:val="00730806"/>
    <w:rsid w:val="007D66A7"/>
    <w:rsid w:val="00B31C02"/>
    <w:rsid w:val="00B7377B"/>
    <w:rsid w:val="00C407A9"/>
    <w:rsid w:val="00C85FD7"/>
    <w:rsid w:val="00D672AF"/>
    <w:rsid w:val="00DD1DCE"/>
    <w:rsid w:val="00E80A7C"/>
    <w:rsid w:val="00EA5807"/>
    <w:rsid w:val="00EE5ECC"/>
    <w:rsid w:val="00FB111D"/>
    <w:rsid w:val="00FC24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80A"/>
    <w:pPr>
      <w:spacing w:after="200" w:line="276" w:lineRule="auto"/>
    </w:pPr>
    <w:rPr>
      <w:sz w:val="22"/>
      <w:szCs w:val="22"/>
      <w:lang w:eastAsia="en-US"/>
    </w:rPr>
  </w:style>
  <w:style w:type="paragraph" w:styleId="Titre1">
    <w:name w:val="heading 1"/>
    <w:basedOn w:val="Normal"/>
    <w:next w:val="Normal"/>
    <w:link w:val="Titre1Car"/>
    <w:uiPriority w:val="99"/>
    <w:qFormat/>
    <w:rsid w:val="00D91C98"/>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qFormat/>
    <w:rsid w:val="0008553D"/>
    <w:pPr>
      <w:keepNext/>
      <w:spacing w:before="240" w:after="60"/>
      <w:outlineLvl w:val="1"/>
    </w:pPr>
    <w:rPr>
      <w:rFonts w:ascii="Cambria" w:hAnsi="Cambria"/>
      <w:b/>
      <w:bCs/>
      <w:i/>
      <w:iCs/>
      <w:sz w:val="28"/>
      <w:szCs w:val="28"/>
    </w:rPr>
  </w:style>
  <w:style w:type="paragraph" w:styleId="Titre3">
    <w:name w:val="heading 3"/>
    <w:basedOn w:val="Titre2"/>
    <w:next w:val="Normal"/>
    <w:link w:val="Titre3Car"/>
    <w:autoRedefine/>
    <w:uiPriority w:val="99"/>
    <w:qFormat/>
    <w:rsid w:val="00806B08"/>
    <w:pPr>
      <w:keepLines/>
      <w:pBdr>
        <w:top w:val="single" w:sz="4" w:space="1" w:color="auto"/>
        <w:left w:val="single" w:sz="4" w:space="1" w:color="auto"/>
        <w:bottom w:val="single" w:sz="4" w:space="1" w:color="auto"/>
        <w:right w:val="single" w:sz="4" w:space="1" w:color="auto"/>
      </w:pBdr>
      <w:spacing w:before="0" w:after="0" w:line="264" w:lineRule="auto"/>
      <w:jc w:val="both"/>
      <w:outlineLvl w:val="2"/>
    </w:pPr>
    <w:rPr>
      <w:rFonts w:ascii="Arial" w:hAnsi="Arial"/>
      <w:bCs w:val="0"/>
      <w:i w:val="0"/>
      <w:iCs w:val="0"/>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D91C98"/>
    <w:rPr>
      <w:rFonts w:ascii="Cambria" w:hAnsi="Cambria" w:cs="Times New Roman"/>
      <w:b/>
      <w:bCs/>
      <w:kern w:val="32"/>
      <w:sz w:val="32"/>
      <w:szCs w:val="32"/>
      <w:lang w:eastAsia="en-US"/>
    </w:rPr>
  </w:style>
  <w:style w:type="character" w:customStyle="1" w:styleId="Titre2Car">
    <w:name w:val="Titre 2 Car"/>
    <w:link w:val="Titre2"/>
    <w:locked/>
    <w:rsid w:val="0008553D"/>
    <w:rPr>
      <w:rFonts w:ascii="Cambria" w:hAnsi="Cambria" w:cs="Times New Roman"/>
      <w:b/>
      <w:bCs/>
      <w:i/>
      <w:iCs/>
      <w:sz w:val="28"/>
      <w:szCs w:val="28"/>
      <w:lang w:eastAsia="en-US"/>
    </w:rPr>
  </w:style>
  <w:style w:type="character" w:customStyle="1" w:styleId="Titre3Car">
    <w:name w:val="Titre 3 Car"/>
    <w:link w:val="Titre3"/>
    <w:uiPriority w:val="99"/>
    <w:locked/>
    <w:rsid w:val="00806B08"/>
    <w:rPr>
      <w:rFonts w:ascii="Arial" w:hAnsi="Arial" w:cs="Times New Roman"/>
      <w:b/>
      <w:sz w:val="26"/>
      <w:szCs w:val="26"/>
      <w:lang w:eastAsia="en-US"/>
    </w:rPr>
  </w:style>
  <w:style w:type="paragraph" w:styleId="Notedebasdepage">
    <w:name w:val="footnote text"/>
    <w:basedOn w:val="Normal"/>
    <w:link w:val="NotedebasdepageCar"/>
    <w:uiPriority w:val="99"/>
    <w:semiHidden/>
    <w:rsid w:val="00A365AD"/>
    <w:rPr>
      <w:sz w:val="20"/>
      <w:szCs w:val="20"/>
    </w:rPr>
  </w:style>
  <w:style w:type="character" w:customStyle="1" w:styleId="NotedebasdepageCar">
    <w:name w:val="Note de bas de page Car"/>
    <w:link w:val="Notedebasdepage"/>
    <w:uiPriority w:val="99"/>
    <w:semiHidden/>
    <w:locked/>
    <w:rsid w:val="00A365AD"/>
    <w:rPr>
      <w:rFonts w:cs="Times New Roman"/>
      <w:lang w:eastAsia="en-US"/>
    </w:rPr>
  </w:style>
  <w:style w:type="character" w:styleId="Appelnotedebasdep">
    <w:name w:val="footnote reference"/>
    <w:uiPriority w:val="99"/>
    <w:semiHidden/>
    <w:rsid w:val="00A365AD"/>
    <w:rPr>
      <w:rFonts w:cs="Times New Roman"/>
      <w:vertAlign w:val="superscript"/>
    </w:rPr>
  </w:style>
  <w:style w:type="paragraph" w:styleId="TM1">
    <w:name w:val="toc 1"/>
    <w:basedOn w:val="Normal"/>
    <w:next w:val="Normal"/>
    <w:autoRedefine/>
    <w:uiPriority w:val="99"/>
    <w:rsid w:val="00D91C98"/>
  </w:style>
  <w:style w:type="character" w:styleId="Lienhypertexte">
    <w:name w:val="Hyperlink"/>
    <w:uiPriority w:val="99"/>
    <w:rsid w:val="00D91C98"/>
    <w:rPr>
      <w:rFonts w:cs="Times New Roman"/>
      <w:color w:val="0000FF"/>
      <w:u w:val="single"/>
    </w:rPr>
  </w:style>
  <w:style w:type="paragraph" w:customStyle="1" w:styleId="Contenudetableau">
    <w:name w:val="Contenu de tableau"/>
    <w:basedOn w:val="Normal"/>
    <w:uiPriority w:val="99"/>
    <w:rsid w:val="00C5655E"/>
    <w:pPr>
      <w:widowControl w:val="0"/>
      <w:suppressLineNumbers/>
      <w:suppressAutoHyphens/>
      <w:spacing w:after="0" w:line="240" w:lineRule="auto"/>
    </w:pPr>
    <w:rPr>
      <w:rFonts w:ascii="Times New Roman" w:hAnsi="Times New Roman"/>
      <w:kern w:val="1"/>
      <w:sz w:val="24"/>
      <w:szCs w:val="24"/>
    </w:rPr>
  </w:style>
  <w:style w:type="paragraph" w:customStyle="1" w:styleId="Listecouleur-Accent11">
    <w:name w:val="Liste couleur - Accent 11"/>
    <w:basedOn w:val="Normal"/>
    <w:link w:val="Listecouleur-Accent1Car"/>
    <w:uiPriority w:val="34"/>
    <w:qFormat/>
    <w:rsid w:val="0008553D"/>
    <w:pPr>
      <w:spacing w:after="0" w:line="264" w:lineRule="auto"/>
      <w:ind w:left="720"/>
      <w:contextualSpacing/>
      <w:jc w:val="both"/>
    </w:pPr>
    <w:rPr>
      <w:rFonts w:ascii="Arial" w:hAnsi="Arial"/>
    </w:rPr>
  </w:style>
  <w:style w:type="character" w:customStyle="1" w:styleId="Listecouleur-Accent1Car">
    <w:name w:val="Liste couleur - Accent 1 Car"/>
    <w:link w:val="Listecouleur-Accent11"/>
    <w:uiPriority w:val="34"/>
    <w:locked/>
    <w:rsid w:val="0008553D"/>
    <w:rPr>
      <w:rFonts w:ascii="Arial" w:hAnsi="Arial" w:cs="Times New Roman"/>
      <w:sz w:val="22"/>
      <w:szCs w:val="22"/>
      <w:lang w:eastAsia="en-US"/>
    </w:rPr>
  </w:style>
  <w:style w:type="paragraph" w:styleId="TM2">
    <w:name w:val="toc 2"/>
    <w:basedOn w:val="Normal"/>
    <w:next w:val="Normal"/>
    <w:autoRedefine/>
    <w:uiPriority w:val="99"/>
    <w:rsid w:val="00255CF0"/>
    <w:pPr>
      <w:ind w:left="220"/>
    </w:pPr>
  </w:style>
  <w:style w:type="table" w:styleId="Grilledutableau">
    <w:name w:val="Table Grid"/>
    <w:basedOn w:val="TableauNormal"/>
    <w:uiPriority w:val="59"/>
    <w:rsid w:val="0064307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rsid w:val="003203AF"/>
    <w:pPr>
      <w:spacing w:after="0" w:line="240" w:lineRule="auto"/>
    </w:pPr>
    <w:rPr>
      <w:rFonts w:ascii="Tahoma" w:hAnsi="Tahoma"/>
      <w:sz w:val="16"/>
      <w:szCs w:val="16"/>
    </w:rPr>
  </w:style>
  <w:style w:type="character" w:customStyle="1" w:styleId="TextedebullesCar">
    <w:name w:val="Texte de bulles Car"/>
    <w:link w:val="Textedebulles"/>
    <w:uiPriority w:val="99"/>
    <w:semiHidden/>
    <w:locked/>
    <w:rsid w:val="003203AF"/>
    <w:rPr>
      <w:rFonts w:ascii="Tahoma" w:hAnsi="Tahoma" w:cs="Tahoma"/>
      <w:sz w:val="16"/>
      <w:szCs w:val="16"/>
      <w:lang w:eastAsia="en-US"/>
    </w:rPr>
  </w:style>
  <w:style w:type="paragraph" w:customStyle="1" w:styleId="Default">
    <w:name w:val="Default"/>
    <w:rsid w:val="009B2943"/>
    <w:pPr>
      <w:autoSpaceDE w:val="0"/>
      <w:autoSpaceDN w:val="0"/>
      <w:adjustRightInd w:val="0"/>
    </w:pPr>
    <w:rPr>
      <w:rFonts w:ascii="Arial" w:eastAsia="Times New Roman" w:hAnsi="Arial" w:cs="Arial"/>
      <w:color w:val="000000"/>
      <w:sz w:val="24"/>
      <w:szCs w:val="24"/>
    </w:rPr>
  </w:style>
  <w:style w:type="paragraph" w:styleId="En-tte">
    <w:name w:val="header"/>
    <w:basedOn w:val="Normal"/>
    <w:link w:val="En-tteCar"/>
    <w:uiPriority w:val="99"/>
    <w:rsid w:val="000E781C"/>
    <w:pPr>
      <w:tabs>
        <w:tab w:val="center" w:pos="4536"/>
        <w:tab w:val="right" w:pos="9072"/>
      </w:tabs>
    </w:pPr>
    <w:rPr>
      <w:sz w:val="20"/>
      <w:szCs w:val="20"/>
    </w:rPr>
  </w:style>
  <w:style w:type="character" w:customStyle="1" w:styleId="En-tteCar">
    <w:name w:val="En-tête Car"/>
    <w:link w:val="En-tte"/>
    <w:uiPriority w:val="99"/>
    <w:semiHidden/>
    <w:rsid w:val="00395F8C"/>
    <w:rPr>
      <w:lang w:eastAsia="en-US"/>
    </w:rPr>
  </w:style>
  <w:style w:type="paragraph" w:styleId="Pieddepage">
    <w:name w:val="footer"/>
    <w:basedOn w:val="Normal"/>
    <w:link w:val="PieddepageCar"/>
    <w:uiPriority w:val="99"/>
    <w:rsid w:val="000E781C"/>
    <w:pPr>
      <w:tabs>
        <w:tab w:val="center" w:pos="4536"/>
        <w:tab w:val="right" w:pos="9072"/>
      </w:tabs>
    </w:pPr>
    <w:rPr>
      <w:sz w:val="20"/>
      <w:szCs w:val="20"/>
    </w:rPr>
  </w:style>
  <w:style w:type="character" w:customStyle="1" w:styleId="PieddepageCar">
    <w:name w:val="Pied de page Car"/>
    <w:link w:val="Pieddepage"/>
    <w:uiPriority w:val="99"/>
    <w:semiHidden/>
    <w:rsid w:val="00395F8C"/>
    <w:rPr>
      <w:lang w:eastAsia="en-US"/>
    </w:rPr>
  </w:style>
  <w:style w:type="character" w:styleId="Numrodepage">
    <w:name w:val="page number"/>
    <w:uiPriority w:val="99"/>
    <w:rsid w:val="000E781C"/>
    <w:rPr>
      <w:rFonts w:cs="Times New Roman"/>
    </w:rPr>
  </w:style>
  <w:style w:type="character" w:styleId="Marquedecommentaire">
    <w:name w:val="annotation reference"/>
    <w:uiPriority w:val="99"/>
    <w:semiHidden/>
    <w:rsid w:val="009A3849"/>
    <w:rPr>
      <w:rFonts w:cs="Times New Roman"/>
      <w:sz w:val="16"/>
      <w:szCs w:val="16"/>
    </w:rPr>
  </w:style>
  <w:style w:type="paragraph" w:styleId="Commentaire">
    <w:name w:val="annotation text"/>
    <w:basedOn w:val="Normal"/>
    <w:link w:val="CommentaireCar"/>
    <w:uiPriority w:val="99"/>
    <w:semiHidden/>
    <w:rsid w:val="009A3849"/>
    <w:rPr>
      <w:sz w:val="20"/>
      <w:szCs w:val="20"/>
    </w:rPr>
  </w:style>
  <w:style w:type="character" w:customStyle="1" w:styleId="CommentaireCar">
    <w:name w:val="Commentaire Car"/>
    <w:link w:val="Commentaire"/>
    <w:uiPriority w:val="99"/>
    <w:semiHidden/>
    <w:locked/>
    <w:rsid w:val="009A3849"/>
    <w:rPr>
      <w:rFonts w:cs="Times New Roman"/>
      <w:lang w:eastAsia="en-US"/>
    </w:rPr>
  </w:style>
  <w:style w:type="paragraph" w:styleId="Objetducommentaire">
    <w:name w:val="annotation subject"/>
    <w:basedOn w:val="Commentaire"/>
    <w:next w:val="Commentaire"/>
    <w:link w:val="ObjetducommentaireCar"/>
    <w:uiPriority w:val="99"/>
    <w:semiHidden/>
    <w:rsid w:val="009A3849"/>
    <w:rPr>
      <w:b/>
      <w:bCs/>
    </w:rPr>
  </w:style>
  <w:style w:type="character" w:customStyle="1" w:styleId="ObjetducommentaireCar">
    <w:name w:val="Objet du commentaire Car"/>
    <w:link w:val="Objetducommentaire"/>
    <w:uiPriority w:val="99"/>
    <w:semiHidden/>
    <w:locked/>
    <w:rsid w:val="009A3849"/>
    <w:rPr>
      <w:rFonts w:cs="Times New Roman"/>
      <w:b/>
      <w:bCs/>
      <w:lang w:eastAsia="en-US"/>
    </w:rPr>
  </w:style>
  <w:style w:type="paragraph" w:styleId="NormalWeb">
    <w:name w:val="Normal (Web)"/>
    <w:basedOn w:val="Normal"/>
    <w:uiPriority w:val="99"/>
    <w:rsid w:val="00806B08"/>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uiPriority w:val="99"/>
    <w:qFormat/>
    <w:rsid w:val="00806B08"/>
    <w:rPr>
      <w:rFonts w:cs="Times New Roman"/>
      <w:b/>
      <w:bCs/>
    </w:rPr>
  </w:style>
  <w:style w:type="character" w:styleId="Accentuation">
    <w:name w:val="Emphasis"/>
    <w:uiPriority w:val="99"/>
    <w:qFormat/>
    <w:rsid w:val="00806B08"/>
    <w:rPr>
      <w:rFonts w:cs="Times New Roman"/>
      <w:i/>
      <w:iCs/>
    </w:rPr>
  </w:style>
  <w:style w:type="paragraph" w:customStyle="1" w:styleId="title">
    <w:name w:val="title"/>
    <w:basedOn w:val="Normal"/>
    <w:uiPriority w:val="99"/>
    <w:rsid w:val="00806B08"/>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suivivisit">
    <w:name w:val="FollowedHyperlink"/>
    <w:uiPriority w:val="99"/>
    <w:semiHidden/>
    <w:rsid w:val="004C0B7A"/>
    <w:rPr>
      <w:rFonts w:cs="Times New Roman"/>
      <w:color w:val="800080"/>
      <w:u w:val="single"/>
    </w:rPr>
  </w:style>
  <w:style w:type="character" w:customStyle="1" w:styleId="watch-title">
    <w:name w:val="watch-title"/>
    <w:rsid w:val="009331F5"/>
  </w:style>
</w:styles>
</file>

<file path=word/webSettings.xml><?xml version="1.0" encoding="utf-8"?>
<w:webSettings xmlns:r="http://schemas.openxmlformats.org/officeDocument/2006/relationships" xmlns:w="http://schemas.openxmlformats.org/wordprocessingml/2006/main">
  <w:divs>
    <w:div w:id="572399167">
      <w:bodyDiv w:val="1"/>
      <w:marLeft w:val="0"/>
      <w:marRight w:val="0"/>
      <w:marTop w:val="0"/>
      <w:marBottom w:val="0"/>
      <w:divBdr>
        <w:top w:val="none" w:sz="0" w:space="0" w:color="auto"/>
        <w:left w:val="none" w:sz="0" w:space="0" w:color="auto"/>
        <w:bottom w:val="none" w:sz="0" w:space="0" w:color="auto"/>
        <w:right w:val="none" w:sz="0" w:space="0" w:color="auto"/>
      </w:divBdr>
    </w:div>
    <w:div w:id="670916801">
      <w:bodyDiv w:val="1"/>
      <w:marLeft w:val="0"/>
      <w:marRight w:val="0"/>
      <w:marTop w:val="0"/>
      <w:marBottom w:val="0"/>
      <w:divBdr>
        <w:top w:val="none" w:sz="0" w:space="0" w:color="auto"/>
        <w:left w:val="none" w:sz="0" w:space="0" w:color="auto"/>
        <w:bottom w:val="none" w:sz="0" w:space="0" w:color="auto"/>
        <w:right w:val="none" w:sz="0" w:space="0" w:color="auto"/>
      </w:divBdr>
      <w:divsChild>
        <w:div w:id="518742736">
          <w:marLeft w:val="0"/>
          <w:marRight w:val="0"/>
          <w:marTop w:val="0"/>
          <w:marBottom w:val="0"/>
          <w:divBdr>
            <w:top w:val="none" w:sz="0" w:space="0" w:color="auto"/>
            <w:left w:val="none" w:sz="0" w:space="0" w:color="auto"/>
            <w:bottom w:val="none" w:sz="0" w:space="0" w:color="auto"/>
            <w:right w:val="none" w:sz="0" w:space="0" w:color="auto"/>
          </w:divBdr>
        </w:div>
        <w:div w:id="1483544028">
          <w:marLeft w:val="0"/>
          <w:marRight w:val="0"/>
          <w:marTop w:val="0"/>
          <w:marBottom w:val="0"/>
          <w:divBdr>
            <w:top w:val="none" w:sz="0" w:space="0" w:color="auto"/>
            <w:left w:val="none" w:sz="0" w:space="0" w:color="auto"/>
            <w:bottom w:val="none" w:sz="0" w:space="0" w:color="auto"/>
            <w:right w:val="none" w:sz="0" w:space="0" w:color="auto"/>
          </w:divBdr>
        </w:div>
        <w:div w:id="2068340106">
          <w:marLeft w:val="0"/>
          <w:marRight w:val="0"/>
          <w:marTop w:val="0"/>
          <w:marBottom w:val="0"/>
          <w:divBdr>
            <w:top w:val="none" w:sz="0" w:space="0" w:color="auto"/>
            <w:left w:val="none" w:sz="0" w:space="0" w:color="auto"/>
            <w:bottom w:val="none" w:sz="0" w:space="0" w:color="auto"/>
            <w:right w:val="none" w:sz="0" w:space="0" w:color="auto"/>
          </w:divBdr>
        </w:div>
      </w:divsChild>
    </w:div>
    <w:div w:id="1346787003">
      <w:bodyDiv w:val="1"/>
      <w:marLeft w:val="0"/>
      <w:marRight w:val="0"/>
      <w:marTop w:val="0"/>
      <w:marBottom w:val="0"/>
      <w:divBdr>
        <w:top w:val="none" w:sz="0" w:space="0" w:color="auto"/>
        <w:left w:val="none" w:sz="0" w:space="0" w:color="auto"/>
        <w:bottom w:val="none" w:sz="0" w:space="0" w:color="auto"/>
        <w:right w:val="none" w:sz="0" w:space="0" w:color="auto"/>
      </w:divBdr>
      <w:divsChild>
        <w:div w:id="5523791">
          <w:marLeft w:val="0"/>
          <w:marRight w:val="0"/>
          <w:marTop w:val="0"/>
          <w:marBottom w:val="0"/>
          <w:divBdr>
            <w:top w:val="none" w:sz="0" w:space="0" w:color="auto"/>
            <w:left w:val="none" w:sz="0" w:space="0" w:color="auto"/>
            <w:bottom w:val="none" w:sz="0" w:space="0" w:color="auto"/>
            <w:right w:val="none" w:sz="0" w:space="0" w:color="auto"/>
          </w:divBdr>
        </w:div>
        <w:div w:id="480971783">
          <w:marLeft w:val="0"/>
          <w:marRight w:val="0"/>
          <w:marTop w:val="0"/>
          <w:marBottom w:val="0"/>
          <w:divBdr>
            <w:top w:val="none" w:sz="0" w:space="0" w:color="auto"/>
            <w:left w:val="none" w:sz="0" w:space="0" w:color="auto"/>
            <w:bottom w:val="none" w:sz="0" w:space="0" w:color="auto"/>
            <w:right w:val="none" w:sz="0" w:space="0" w:color="auto"/>
          </w:divBdr>
        </w:div>
        <w:div w:id="509757360">
          <w:marLeft w:val="0"/>
          <w:marRight w:val="0"/>
          <w:marTop w:val="0"/>
          <w:marBottom w:val="0"/>
          <w:divBdr>
            <w:top w:val="none" w:sz="0" w:space="0" w:color="auto"/>
            <w:left w:val="none" w:sz="0" w:space="0" w:color="auto"/>
            <w:bottom w:val="none" w:sz="0" w:space="0" w:color="auto"/>
            <w:right w:val="none" w:sz="0" w:space="0" w:color="auto"/>
          </w:divBdr>
        </w:div>
        <w:div w:id="683941920">
          <w:marLeft w:val="0"/>
          <w:marRight w:val="0"/>
          <w:marTop w:val="0"/>
          <w:marBottom w:val="0"/>
          <w:divBdr>
            <w:top w:val="none" w:sz="0" w:space="0" w:color="auto"/>
            <w:left w:val="none" w:sz="0" w:space="0" w:color="auto"/>
            <w:bottom w:val="none" w:sz="0" w:space="0" w:color="auto"/>
            <w:right w:val="none" w:sz="0" w:space="0" w:color="auto"/>
          </w:divBdr>
        </w:div>
        <w:div w:id="1691948234">
          <w:marLeft w:val="0"/>
          <w:marRight w:val="0"/>
          <w:marTop w:val="0"/>
          <w:marBottom w:val="0"/>
          <w:divBdr>
            <w:top w:val="none" w:sz="0" w:space="0" w:color="auto"/>
            <w:left w:val="none" w:sz="0" w:space="0" w:color="auto"/>
            <w:bottom w:val="none" w:sz="0" w:space="0" w:color="auto"/>
            <w:right w:val="none" w:sz="0" w:space="0" w:color="auto"/>
          </w:divBdr>
        </w:div>
        <w:div w:id="1801609095">
          <w:marLeft w:val="0"/>
          <w:marRight w:val="0"/>
          <w:marTop w:val="0"/>
          <w:marBottom w:val="0"/>
          <w:divBdr>
            <w:top w:val="none" w:sz="0" w:space="0" w:color="auto"/>
            <w:left w:val="none" w:sz="0" w:space="0" w:color="auto"/>
            <w:bottom w:val="none" w:sz="0" w:space="0" w:color="auto"/>
            <w:right w:val="none" w:sz="0" w:space="0" w:color="auto"/>
          </w:divBdr>
        </w:div>
        <w:div w:id="1876429895">
          <w:marLeft w:val="0"/>
          <w:marRight w:val="0"/>
          <w:marTop w:val="0"/>
          <w:marBottom w:val="0"/>
          <w:divBdr>
            <w:top w:val="none" w:sz="0" w:space="0" w:color="auto"/>
            <w:left w:val="none" w:sz="0" w:space="0" w:color="auto"/>
            <w:bottom w:val="none" w:sz="0" w:space="0" w:color="auto"/>
            <w:right w:val="none" w:sz="0" w:space="0" w:color="auto"/>
          </w:divBdr>
        </w:div>
        <w:div w:id="2138208694">
          <w:marLeft w:val="0"/>
          <w:marRight w:val="0"/>
          <w:marTop w:val="0"/>
          <w:marBottom w:val="0"/>
          <w:divBdr>
            <w:top w:val="none" w:sz="0" w:space="0" w:color="auto"/>
            <w:left w:val="none" w:sz="0" w:space="0" w:color="auto"/>
            <w:bottom w:val="none" w:sz="0" w:space="0" w:color="auto"/>
            <w:right w:val="none" w:sz="0" w:space="0" w:color="auto"/>
          </w:divBdr>
        </w:div>
      </w:divsChild>
    </w:div>
    <w:div w:id="1434395990">
      <w:marLeft w:val="0"/>
      <w:marRight w:val="0"/>
      <w:marTop w:val="0"/>
      <w:marBottom w:val="0"/>
      <w:divBdr>
        <w:top w:val="none" w:sz="0" w:space="0" w:color="auto"/>
        <w:left w:val="none" w:sz="0" w:space="0" w:color="auto"/>
        <w:bottom w:val="none" w:sz="0" w:space="0" w:color="auto"/>
        <w:right w:val="none" w:sz="0" w:space="0" w:color="auto"/>
      </w:divBdr>
      <w:divsChild>
        <w:div w:id="1434395971">
          <w:marLeft w:val="0"/>
          <w:marRight w:val="0"/>
          <w:marTop w:val="0"/>
          <w:marBottom w:val="0"/>
          <w:divBdr>
            <w:top w:val="none" w:sz="0" w:space="0" w:color="auto"/>
            <w:left w:val="none" w:sz="0" w:space="0" w:color="auto"/>
            <w:bottom w:val="none" w:sz="0" w:space="0" w:color="auto"/>
            <w:right w:val="none" w:sz="0" w:space="0" w:color="auto"/>
          </w:divBdr>
        </w:div>
        <w:div w:id="1434395972">
          <w:marLeft w:val="0"/>
          <w:marRight w:val="0"/>
          <w:marTop w:val="0"/>
          <w:marBottom w:val="0"/>
          <w:divBdr>
            <w:top w:val="none" w:sz="0" w:space="0" w:color="auto"/>
            <w:left w:val="none" w:sz="0" w:space="0" w:color="auto"/>
            <w:bottom w:val="none" w:sz="0" w:space="0" w:color="auto"/>
            <w:right w:val="none" w:sz="0" w:space="0" w:color="auto"/>
          </w:divBdr>
        </w:div>
        <w:div w:id="1434395973">
          <w:marLeft w:val="0"/>
          <w:marRight w:val="0"/>
          <w:marTop w:val="0"/>
          <w:marBottom w:val="0"/>
          <w:divBdr>
            <w:top w:val="none" w:sz="0" w:space="0" w:color="auto"/>
            <w:left w:val="none" w:sz="0" w:space="0" w:color="auto"/>
            <w:bottom w:val="none" w:sz="0" w:space="0" w:color="auto"/>
            <w:right w:val="none" w:sz="0" w:space="0" w:color="auto"/>
          </w:divBdr>
        </w:div>
        <w:div w:id="1434395974">
          <w:marLeft w:val="0"/>
          <w:marRight w:val="0"/>
          <w:marTop w:val="0"/>
          <w:marBottom w:val="0"/>
          <w:divBdr>
            <w:top w:val="none" w:sz="0" w:space="0" w:color="auto"/>
            <w:left w:val="none" w:sz="0" w:space="0" w:color="auto"/>
            <w:bottom w:val="none" w:sz="0" w:space="0" w:color="auto"/>
            <w:right w:val="none" w:sz="0" w:space="0" w:color="auto"/>
          </w:divBdr>
        </w:div>
        <w:div w:id="1434395975">
          <w:marLeft w:val="0"/>
          <w:marRight w:val="0"/>
          <w:marTop w:val="0"/>
          <w:marBottom w:val="0"/>
          <w:divBdr>
            <w:top w:val="none" w:sz="0" w:space="0" w:color="auto"/>
            <w:left w:val="none" w:sz="0" w:space="0" w:color="auto"/>
            <w:bottom w:val="none" w:sz="0" w:space="0" w:color="auto"/>
            <w:right w:val="none" w:sz="0" w:space="0" w:color="auto"/>
          </w:divBdr>
        </w:div>
        <w:div w:id="1434395976">
          <w:marLeft w:val="0"/>
          <w:marRight w:val="0"/>
          <w:marTop w:val="0"/>
          <w:marBottom w:val="0"/>
          <w:divBdr>
            <w:top w:val="none" w:sz="0" w:space="0" w:color="auto"/>
            <w:left w:val="none" w:sz="0" w:space="0" w:color="auto"/>
            <w:bottom w:val="none" w:sz="0" w:space="0" w:color="auto"/>
            <w:right w:val="none" w:sz="0" w:space="0" w:color="auto"/>
          </w:divBdr>
        </w:div>
        <w:div w:id="1434395977">
          <w:marLeft w:val="0"/>
          <w:marRight w:val="0"/>
          <w:marTop w:val="0"/>
          <w:marBottom w:val="0"/>
          <w:divBdr>
            <w:top w:val="none" w:sz="0" w:space="0" w:color="auto"/>
            <w:left w:val="none" w:sz="0" w:space="0" w:color="auto"/>
            <w:bottom w:val="none" w:sz="0" w:space="0" w:color="auto"/>
            <w:right w:val="none" w:sz="0" w:space="0" w:color="auto"/>
          </w:divBdr>
        </w:div>
        <w:div w:id="1434395978">
          <w:marLeft w:val="0"/>
          <w:marRight w:val="0"/>
          <w:marTop w:val="0"/>
          <w:marBottom w:val="0"/>
          <w:divBdr>
            <w:top w:val="none" w:sz="0" w:space="0" w:color="auto"/>
            <w:left w:val="none" w:sz="0" w:space="0" w:color="auto"/>
            <w:bottom w:val="none" w:sz="0" w:space="0" w:color="auto"/>
            <w:right w:val="none" w:sz="0" w:space="0" w:color="auto"/>
          </w:divBdr>
        </w:div>
        <w:div w:id="1434395979">
          <w:marLeft w:val="0"/>
          <w:marRight w:val="0"/>
          <w:marTop w:val="0"/>
          <w:marBottom w:val="0"/>
          <w:divBdr>
            <w:top w:val="none" w:sz="0" w:space="0" w:color="auto"/>
            <w:left w:val="none" w:sz="0" w:space="0" w:color="auto"/>
            <w:bottom w:val="none" w:sz="0" w:space="0" w:color="auto"/>
            <w:right w:val="none" w:sz="0" w:space="0" w:color="auto"/>
          </w:divBdr>
        </w:div>
        <w:div w:id="1434395980">
          <w:marLeft w:val="0"/>
          <w:marRight w:val="0"/>
          <w:marTop w:val="0"/>
          <w:marBottom w:val="0"/>
          <w:divBdr>
            <w:top w:val="none" w:sz="0" w:space="0" w:color="auto"/>
            <w:left w:val="none" w:sz="0" w:space="0" w:color="auto"/>
            <w:bottom w:val="none" w:sz="0" w:space="0" w:color="auto"/>
            <w:right w:val="none" w:sz="0" w:space="0" w:color="auto"/>
          </w:divBdr>
        </w:div>
        <w:div w:id="1434395981">
          <w:marLeft w:val="0"/>
          <w:marRight w:val="0"/>
          <w:marTop w:val="0"/>
          <w:marBottom w:val="0"/>
          <w:divBdr>
            <w:top w:val="none" w:sz="0" w:space="0" w:color="auto"/>
            <w:left w:val="none" w:sz="0" w:space="0" w:color="auto"/>
            <w:bottom w:val="none" w:sz="0" w:space="0" w:color="auto"/>
            <w:right w:val="none" w:sz="0" w:space="0" w:color="auto"/>
          </w:divBdr>
        </w:div>
        <w:div w:id="1434395982">
          <w:marLeft w:val="0"/>
          <w:marRight w:val="0"/>
          <w:marTop w:val="0"/>
          <w:marBottom w:val="0"/>
          <w:divBdr>
            <w:top w:val="none" w:sz="0" w:space="0" w:color="auto"/>
            <w:left w:val="none" w:sz="0" w:space="0" w:color="auto"/>
            <w:bottom w:val="none" w:sz="0" w:space="0" w:color="auto"/>
            <w:right w:val="none" w:sz="0" w:space="0" w:color="auto"/>
          </w:divBdr>
        </w:div>
        <w:div w:id="1434395983">
          <w:marLeft w:val="0"/>
          <w:marRight w:val="0"/>
          <w:marTop w:val="0"/>
          <w:marBottom w:val="0"/>
          <w:divBdr>
            <w:top w:val="none" w:sz="0" w:space="0" w:color="auto"/>
            <w:left w:val="none" w:sz="0" w:space="0" w:color="auto"/>
            <w:bottom w:val="none" w:sz="0" w:space="0" w:color="auto"/>
            <w:right w:val="none" w:sz="0" w:space="0" w:color="auto"/>
          </w:divBdr>
        </w:div>
        <w:div w:id="1434395984">
          <w:marLeft w:val="0"/>
          <w:marRight w:val="0"/>
          <w:marTop w:val="0"/>
          <w:marBottom w:val="0"/>
          <w:divBdr>
            <w:top w:val="none" w:sz="0" w:space="0" w:color="auto"/>
            <w:left w:val="none" w:sz="0" w:space="0" w:color="auto"/>
            <w:bottom w:val="none" w:sz="0" w:space="0" w:color="auto"/>
            <w:right w:val="none" w:sz="0" w:space="0" w:color="auto"/>
          </w:divBdr>
        </w:div>
        <w:div w:id="1434395985">
          <w:marLeft w:val="0"/>
          <w:marRight w:val="0"/>
          <w:marTop w:val="0"/>
          <w:marBottom w:val="0"/>
          <w:divBdr>
            <w:top w:val="none" w:sz="0" w:space="0" w:color="auto"/>
            <w:left w:val="none" w:sz="0" w:space="0" w:color="auto"/>
            <w:bottom w:val="none" w:sz="0" w:space="0" w:color="auto"/>
            <w:right w:val="none" w:sz="0" w:space="0" w:color="auto"/>
          </w:divBdr>
        </w:div>
        <w:div w:id="1434395986">
          <w:marLeft w:val="0"/>
          <w:marRight w:val="0"/>
          <w:marTop w:val="0"/>
          <w:marBottom w:val="0"/>
          <w:divBdr>
            <w:top w:val="none" w:sz="0" w:space="0" w:color="auto"/>
            <w:left w:val="none" w:sz="0" w:space="0" w:color="auto"/>
            <w:bottom w:val="none" w:sz="0" w:space="0" w:color="auto"/>
            <w:right w:val="none" w:sz="0" w:space="0" w:color="auto"/>
          </w:divBdr>
        </w:div>
        <w:div w:id="1434395987">
          <w:marLeft w:val="0"/>
          <w:marRight w:val="0"/>
          <w:marTop w:val="0"/>
          <w:marBottom w:val="0"/>
          <w:divBdr>
            <w:top w:val="none" w:sz="0" w:space="0" w:color="auto"/>
            <w:left w:val="none" w:sz="0" w:space="0" w:color="auto"/>
            <w:bottom w:val="none" w:sz="0" w:space="0" w:color="auto"/>
            <w:right w:val="none" w:sz="0" w:space="0" w:color="auto"/>
          </w:divBdr>
        </w:div>
        <w:div w:id="1434395988">
          <w:marLeft w:val="0"/>
          <w:marRight w:val="0"/>
          <w:marTop w:val="0"/>
          <w:marBottom w:val="0"/>
          <w:divBdr>
            <w:top w:val="none" w:sz="0" w:space="0" w:color="auto"/>
            <w:left w:val="none" w:sz="0" w:space="0" w:color="auto"/>
            <w:bottom w:val="none" w:sz="0" w:space="0" w:color="auto"/>
            <w:right w:val="none" w:sz="0" w:space="0" w:color="auto"/>
          </w:divBdr>
        </w:div>
        <w:div w:id="1434395989">
          <w:marLeft w:val="0"/>
          <w:marRight w:val="0"/>
          <w:marTop w:val="0"/>
          <w:marBottom w:val="0"/>
          <w:divBdr>
            <w:top w:val="none" w:sz="0" w:space="0" w:color="auto"/>
            <w:left w:val="none" w:sz="0" w:space="0" w:color="auto"/>
            <w:bottom w:val="none" w:sz="0" w:space="0" w:color="auto"/>
            <w:right w:val="none" w:sz="0" w:space="0" w:color="auto"/>
          </w:divBdr>
        </w:div>
        <w:div w:id="1434395991">
          <w:marLeft w:val="0"/>
          <w:marRight w:val="0"/>
          <w:marTop w:val="0"/>
          <w:marBottom w:val="0"/>
          <w:divBdr>
            <w:top w:val="none" w:sz="0" w:space="0" w:color="auto"/>
            <w:left w:val="none" w:sz="0" w:space="0" w:color="auto"/>
            <w:bottom w:val="none" w:sz="0" w:space="0" w:color="auto"/>
            <w:right w:val="none" w:sz="0" w:space="0" w:color="auto"/>
          </w:divBdr>
        </w:div>
        <w:div w:id="1434395992">
          <w:marLeft w:val="0"/>
          <w:marRight w:val="0"/>
          <w:marTop w:val="0"/>
          <w:marBottom w:val="0"/>
          <w:divBdr>
            <w:top w:val="none" w:sz="0" w:space="0" w:color="auto"/>
            <w:left w:val="none" w:sz="0" w:space="0" w:color="auto"/>
            <w:bottom w:val="none" w:sz="0" w:space="0" w:color="auto"/>
            <w:right w:val="none" w:sz="0" w:space="0" w:color="auto"/>
          </w:divBdr>
        </w:div>
        <w:div w:id="1434395993">
          <w:marLeft w:val="0"/>
          <w:marRight w:val="0"/>
          <w:marTop w:val="0"/>
          <w:marBottom w:val="0"/>
          <w:divBdr>
            <w:top w:val="none" w:sz="0" w:space="0" w:color="auto"/>
            <w:left w:val="none" w:sz="0" w:space="0" w:color="auto"/>
            <w:bottom w:val="none" w:sz="0" w:space="0" w:color="auto"/>
            <w:right w:val="none" w:sz="0" w:space="0" w:color="auto"/>
          </w:divBdr>
        </w:div>
        <w:div w:id="1434395994">
          <w:marLeft w:val="0"/>
          <w:marRight w:val="0"/>
          <w:marTop w:val="0"/>
          <w:marBottom w:val="0"/>
          <w:divBdr>
            <w:top w:val="none" w:sz="0" w:space="0" w:color="auto"/>
            <w:left w:val="none" w:sz="0" w:space="0" w:color="auto"/>
            <w:bottom w:val="none" w:sz="0" w:space="0" w:color="auto"/>
            <w:right w:val="none" w:sz="0" w:space="0" w:color="auto"/>
          </w:divBdr>
        </w:div>
      </w:divsChild>
    </w:div>
    <w:div w:id="1502551843">
      <w:bodyDiv w:val="1"/>
      <w:marLeft w:val="0"/>
      <w:marRight w:val="0"/>
      <w:marTop w:val="0"/>
      <w:marBottom w:val="0"/>
      <w:divBdr>
        <w:top w:val="none" w:sz="0" w:space="0" w:color="auto"/>
        <w:left w:val="none" w:sz="0" w:space="0" w:color="auto"/>
        <w:bottom w:val="none" w:sz="0" w:space="0" w:color="auto"/>
        <w:right w:val="none" w:sz="0" w:space="0" w:color="auto"/>
      </w:divBdr>
      <w:divsChild>
        <w:div w:id="14616504">
          <w:marLeft w:val="0"/>
          <w:marRight w:val="0"/>
          <w:marTop w:val="0"/>
          <w:marBottom w:val="0"/>
          <w:divBdr>
            <w:top w:val="none" w:sz="0" w:space="0" w:color="auto"/>
            <w:left w:val="none" w:sz="0" w:space="0" w:color="auto"/>
            <w:bottom w:val="none" w:sz="0" w:space="0" w:color="auto"/>
            <w:right w:val="none" w:sz="0" w:space="0" w:color="auto"/>
          </w:divBdr>
        </w:div>
        <w:div w:id="54938950">
          <w:marLeft w:val="0"/>
          <w:marRight w:val="0"/>
          <w:marTop w:val="0"/>
          <w:marBottom w:val="0"/>
          <w:divBdr>
            <w:top w:val="none" w:sz="0" w:space="0" w:color="auto"/>
            <w:left w:val="none" w:sz="0" w:space="0" w:color="auto"/>
            <w:bottom w:val="none" w:sz="0" w:space="0" w:color="auto"/>
            <w:right w:val="none" w:sz="0" w:space="0" w:color="auto"/>
          </w:divBdr>
        </w:div>
        <w:div w:id="74594547">
          <w:marLeft w:val="0"/>
          <w:marRight w:val="0"/>
          <w:marTop w:val="0"/>
          <w:marBottom w:val="0"/>
          <w:divBdr>
            <w:top w:val="none" w:sz="0" w:space="0" w:color="auto"/>
            <w:left w:val="none" w:sz="0" w:space="0" w:color="auto"/>
            <w:bottom w:val="none" w:sz="0" w:space="0" w:color="auto"/>
            <w:right w:val="none" w:sz="0" w:space="0" w:color="auto"/>
          </w:divBdr>
        </w:div>
        <w:div w:id="181822251">
          <w:marLeft w:val="0"/>
          <w:marRight w:val="0"/>
          <w:marTop w:val="0"/>
          <w:marBottom w:val="0"/>
          <w:divBdr>
            <w:top w:val="none" w:sz="0" w:space="0" w:color="auto"/>
            <w:left w:val="none" w:sz="0" w:space="0" w:color="auto"/>
            <w:bottom w:val="none" w:sz="0" w:space="0" w:color="auto"/>
            <w:right w:val="none" w:sz="0" w:space="0" w:color="auto"/>
          </w:divBdr>
        </w:div>
        <w:div w:id="470174984">
          <w:marLeft w:val="0"/>
          <w:marRight w:val="0"/>
          <w:marTop w:val="0"/>
          <w:marBottom w:val="0"/>
          <w:divBdr>
            <w:top w:val="none" w:sz="0" w:space="0" w:color="auto"/>
            <w:left w:val="none" w:sz="0" w:space="0" w:color="auto"/>
            <w:bottom w:val="none" w:sz="0" w:space="0" w:color="auto"/>
            <w:right w:val="none" w:sz="0" w:space="0" w:color="auto"/>
          </w:divBdr>
        </w:div>
        <w:div w:id="553321024">
          <w:marLeft w:val="0"/>
          <w:marRight w:val="0"/>
          <w:marTop w:val="0"/>
          <w:marBottom w:val="0"/>
          <w:divBdr>
            <w:top w:val="none" w:sz="0" w:space="0" w:color="auto"/>
            <w:left w:val="none" w:sz="0" w:space="0" w:color="auto"/>
            <w:bottom w:val="none" w:sz="0" w:space="0" w:color="auto"/>
            <w:right w:val="none" w:sz="0" w:space="0" w:color="auto"/>
          </w:divBdr>
        </w:div>
        <w:div w:id="673535703">
          <w:marLeft w:val="0"/>
          <w:marRight w:val="0"/>
          <w:marTop w:val="0"/>
          <w:marBottom w:val="0"/>
          <w:divBdr>
            <w:top w:val="none" w:sz="0" w:space="0" w:color="auto"/>
            <w:left w:val="none" w:sz="0" w:space="0" w:color="auto"/>
            <w:bottom w:val="none" w:sz="0" w:space="0" w:color="auto"/>
            <w:right w:val="none" w:sz="0" w:space="0" w:color="auto"/>
          </w:divBdr>
        </w:div>
        <w:div w:id="770665872">
          <w:marLeft w:val="0"/>
          <w:marRight w:val="0"/>
          <w:marTop w:val="0"/>
          <w:marBottom w:val="0"/>
          <w:divBdr>
            <w:top w:val="none" w:sz="0" w:space="0" w:color="auto"/>
            <w:left w:val="none" w:sz="0" w:space="0" w:color="auto"/>
            <w:bottom w:val="none" w:sz="0" w:space="0" w:color="auto"/>
            <w:right w:val="none" w:sz="0" w:space="0" w:color="auto"/>
          </w:divBdr>
        </w:div>
        <w:div w:id="861279552">
          <w:marLeft w:val="0"/>
          <w:marRight w:val="0"/>
          <w:marTop w:val="0"/>
          <w:marBottom w:val="0"/>
          <w:divBdr>
            <w:top w:val="none" w:sz="0" w:space="0" w:color="auto"/>
            <w:left w:val="none" w:sz="0" w:space="0" w:color="auto"/>
            <w:bottom w:val="none" w:sz="0" w:space="0" w:color="auto"/>
            <w:right w:val="none" w:sz="0" w:space="0" w:color="auto"/>
          </w:divBdr>
        </w:div>
        <w:div w:id="1024134551">
          <w:marLeft w:val="0"/>
          <w:marRight w:val="0"/>
          <w:marTop w:val="0"/>
          <w:marBottom w:val="0"/>
          <w:divBdr>
            <w:top w:val="none" w:sz="0" w:space="0" w:color="auto"/>
            <w:left w:val="none" w:sz="0" w:space="0" w:color="auto"/>
            <w:bottom w:val="none" w:sz="0" w:space="0" w:color="auto"/>
            <w:right w:val="none" w:sz="0" w:space="0" w:color="auto"/>
          </w:divBdr>
        </w:div>
        <w:div w:id="1090932219">
          <w:marLeft w:val="0"/>
          <w:marRight w:val="0"/>
          <w:marTop w:val="0"/>
          <w:marBottom w:val="0"/>
          <w:divBdr>
            <w:top w:val="none" w:sz="0" w:space="0" w:color="auto"/>
            <w:left w:val="none" w:sz="0" w:space="0" w:color="auto"/>
            <w:bottom w:val="none" w:sz="0" w:space="0" w:color="auto"/>
            <w:right w:val="none" w:sz="0" w:space="0" w:color="auto"/>
          </w:divBdr>
        </w:div>
        <w:div w:id="1095829582">
          <w:marLeft w:val="0"/>
          <w:marRight w:val="0"/>
          <w:marTop w:val="0"/>
          <w:marBottom w:val="0"/>
          <w:divBdr>
            <w:top w:val="none" w:sz="0" w:space="0" w:color="auto"/>
            <w:left w:val="none" w:sz="0" w:space="0" w:color="auto"/>
            <w:bottom w:val="none" w:sz="0" w:space="0" w:color="auto"/>
            <w:right w:val="none" w:sz="0" w:space="0" w:color="auto"/>
          </w:divBdr>
        </w:div>
        <w:div w:id="1100374630">
          <w:marLeft w:val="0"/>
          <w:marRight w:val="0"/>
          <w:marTop w:val="0"/>
          <w:marBottom w:val="0"/>
          <w:divBdr>
            <w:top w:val="none" w:sz="0" w:space="0" w:color="auto"/>
            <w:left w:val="none" w:sz="0" w:space="0" w:color="auto"/>
            <w:bottom w:val="none" w:sz="0" w:space="0" w:color="auto"/>
            <w:right w:val="none" w:sz="0" w:space="0" w:color="auto"/>
          </w:divBdr>
        </w:div>
        <w:div w:id="1190873701">
          <w:marLeft w:val="0"/>
          <w:marRight w:val="0"/>
          <w:marTop w:val="0"/>
          <w:marBottom w:val="0"/>
          <w:divBdr>
            <w:top w:val="none" w:sz="0" w:space="0" w:color="auto"/>
            <w:left w:val="none" w:sz="0" w:space="0" w:color="auto"/>
            <w:bottom w:val="none" w:sz="0" w:space="0" w:color="auto"/>
            <w:right w:val="none" w:sz="0" w:space="0" w:color="auto"/>
          </w:divBdr>
        </w:div>
        <w:div w:id="1208448850">
          <w:marLeft w:val="0"/>
          <w:marRight w:val="0"/>
          <w:marTop w:val="0"/>
          <w:marBottom w:val="0"/>
          <w:divBdr>
            <w:top w:val="none" w:sz="0" w:space="0" w:color="auto"/>
            <w:left w:val="none" w:sz="0" w:space="0" w:color="auto"/>
            <w:bottom w:val="none" w:sz="0" w:space="0" w:color="auto"/>
            <w:right w:val="none" w:sz="0" w:space="0" w:color="auto"/>
          </w:divBdr>
        </w:div>
        <w:div w:id="1330062290">
          <w:marLeft w:val="0"/>
          <w:marRight w:val="0"/>
          <w:marTop w:val="0"/>
          <w:marBottom w:val="0"/>
          <w:divBdr>
            <w:top w:val="none" w:sz="0" w:space="0" w:color="auto"/>
            <w:left w:val="none" w:sz="0" w:space="0" w:color="auto"/>
            <w:bottom w:val="none" w:sz="0" w:space="0" w:color="auto"/>
            <w:right w:val="none" w:sz="0" w:space="0" w:color="auto"/>
          </w:divBdr>
        </w:div>
        <w:div w:id="1392575255">
          <w:marLeft w:val="0"/>
          <w:marRight w:val="0"/>
          <w:marTop w:val="0"/>
          <w:marBottom w:val="0"/>
          <w:divBdr>
            <w:top w:val="none" w:sz="0" w:space="0" w:color="auto"/>
            <w:left w:val="none" w:sz="0" w:space="0" w:color="auto"/>
            <w:bottom w:val="none" w:sz="0" w:space="0" w:color="auto"/>
            <w:right w:val="none" w:sz="0" w:space="0" w:color="auto"/>
          </w:divBdr>
        </w:div>
        <w:div w:id="1501963013">
          <w:marLeft w:val="0"/>
          <w:marRight w:val="0"/>
          <w:marTop w:val="0"/>
          <w:marBottom w:val="0"/>
          <w:divBdr>
            <w:top w:val="none" w:sz="0" w:space="0" w:color="auto"/>
            <w:left w:val="none" w:sz="0" w:space="0" w:color="auto"/>
            <w:bottom w:val="none" w:sz="0" w:space="0" w:color="auto"/>
            <w:right w:val="none" w:sz="0" w:space="0" w:color="auto"/>
          </w:divBdr>
        </w:div>
        <w:div w:id="1675641232">
          <w:marLeft w:val="0"/>
          <w:marRight w:val="0"/>
          <w:marTop w:val="0"/>
          <w:marBottom w:val="0"/>
          <w:divBdr>
            <w:top w:val="none" w:sz="0" w:space="0" w:color="auto"/>
            <w:left w:val="none" w:sz="0" w:space="0" w:color="auto"/>
            <w:bottom w:val="none" w:sz="0" w:space="0" w:color="auto"/>
            <w:right w:val="none" w:sz="0" w:space="0" w:color="auto"/>
          </w:divBdr>
        </w:div>
        <w:div w:id="2024622732">
          <w:marLeft w:val="0"/>
          <w:marRight w:val="0"/>
          <w:marTop w:val="0"/>
          <w:marBottom w:val="0"/>
          <w:divBdr>
            <w:top w:val="none" w:sz="0" w:space="0" w:color="auto"/>
            <w:left w:val="none" w:sz="0" w:space="0" w:color="auto"/>
            <w:bottom w:val="none" w:sz="0" w:space="0" w:color="auto"/>
            <w:right w:val="none" w:sz="0" w:space="0" w:color="auto"/>
          </w:divBdr>
        </w:div>
        <w:div w:id="20877264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tudio-laredo.fr/rr_conferences/thomas-pesquet-astronaute/"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cieau.com/les-ressources-en-eau/dans-le-monde/ressources-en-eau-monde"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1357</Words>
  <Characters>7469</Characters>
  <Application>Microsoft Office Word</Application>
  <DocSecurity>0</DocSecurity>
  <Lines>62</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Conférence de Thomas Pesquet</vt:lpstr>
      <vt:lpstr>Conférence de Thomas Pesquet</vt:lpstr>
    </vt:vector>
  </TitlesOfParts>
  <Company>Nom de votre société</Company>
  <LinksUpToDate>false</LinksUpToDate>
  <CharactersWithSpaces>8809</CharactersWithSpaces>
  <SharedDoc>false</SharedDoc>
  <HLinks>
    <vt:vector size="12" baseType="variant">
      <vt:variant>
        <vt:i4>720896</vt:i4>
      </vt:variant>
      <vt:variant>
        <vt:i4>3</vt:i4>
      </vt:variant>
      <vt:variant>
        <vt:i4>0</vt:i4>
      </vt:variant>
      <vt:variant>
        <vt:i4>5</vt:i4>
      </vt:variant>
      <vt:variant>
        <vt:lpwstr>http://www.cieau.com/les-ressources-en-eau/dans-le-monde/ressources-en-eau-monde</vt:lpwstr>
      </vt:variant>
      <vt:variant>
        <vt:lpwstr/>
      </vt:variant>
      <vt:variant>
        <vt:i4>917563</vt:i4>
      </vt:variant>
      <vt:variant>
        <vt:i4>0</vt:i4>
      </vt:variant>
      <vt:variant>
        <vt:i4>0</vt:i4>
      </vt:variant>
      <vt:variant>
        <vt:i4>5</vt:i4>
      </vt:variant>
      <vt:variant>
        <vt:lpwstr>https://studio-laredo.fr/rr_conferences/thomas-pesquet-astronaute/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Conférence de Thomas Pesquet</dc:title>
  <dc:creator>Nathan 2017</dc:creator>
  <cp:lastModifiedBy>Eandreev</cp:lastModifiedBy>
  <cp:revision>10</cp:revision>
  <cp:lastPrinted>2017-03-08T13:58:00Z</cp:lastPrinted>
  <dcterms:created xsi:type="dcterms:W3CDTF">2017-03-14T15:37:00Z</dcterms:created>
  <dcterms:modified xsi:type="dcterms:W3CDTF">2017-03-15T10:38:00Z</dcterms:modified>
</cp:coreProperties>
</file>